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B36E4">
      <w:pPr>
        <w:pStyle w:val="10"/>
        <w:adjustRightInd w:val="0"/>
        <w:spacing w:after="312" w:afterLines="100" w:line="600" w:lineRule="exact"/>
        <w:jc w:val="center"/>
        <w:outlineLvl w:val="0"/>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大庆市人民医院</w:t>
      </w:r>
      <w:r>
        <w:rPr>
          <w:rFonts w:hint="eastAsia" w:ascii="仿宋_GB2312" w:hAnsi="仿宋_GB2312" w:eastAsia="仿宋_GB2312" w:cs="仿宋_GB2312"/>
          <w:b/>
          <w:bCs/>
          <w:sz w:val="36"/>
          <w:szCs w:val="36"/>
          <w:lang w:val="en-US" w:eastAsia="zh-CN"/>
        </w:rPr>
        <w:t>健康体检中心智能导检系统项目</w:t>
      </w:r>
    </w:p>
    <w:p w14:paraId="0344ECB9">
      <w:pPr>
        <w:pStyle w:val="10"/>
        <w:adjustRightInd w:val="0"/>
        <w:spacing w:after="312" w:afterLines="100" w:line="600" w:lineRule="exact"/>
        <w:jc w:val="center"/>
        <w:outlineLvl w:val="0"/>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招标公告</w:t>
      </w:r>
    </w:p>
    <w:p w14:paraId="4B67E65A">
      <w:pPr>
        <w:pStyle w:val="10"/>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一、采购单位：大庆市人民医院</w:t>
      </w:r>
    </w:p>
    <w:p w14:paraId="7F9D6733">
      <w:pPr>
        <w:pStyle w:val="10"/>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二、项目名称：大庆市人民医院健康体检中心智能导检系统项目</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编号:</w:t>
      </w:r>
      <w:r>
        <w:rPr>
          <w:rFonts w:hint="eastAsia" w:ascii="仿宋_GB2312" w:hAnsi="仿宋_GB2312" w:eastAsia="仿宋_GB2312" w:cs="仿宋_GB2312"/>
          <w:b/>
          <w:bCs/>
          <w:sz w:val="28"/>
          <w:szCs w:val="28"/>
          <w:lang w:val="en-US" w:eastAsia="zh-CN"/>
        </w:rPr>
        <w:t>XXZX2024003</w:t>
      </w:r>
      <w:r>
        <w:rPr>
          <w:rFonts w:hint="eastAsia" w:ascii="仿宋_GB2312" w:hAnsi="仿宋_GB2312" w:eastAsia="仿宋_GB2312" w:cs="仿宋_GB2312"/>
          <w:b/>
          <w:bCs/>
          <w:sz w:val="28"/>
          <w:szCs w:val="28"/>
        </w:rPr>
        <w:t>）</w:t>
      </w:r>
    </w:p>
    <w:p w14:paraId="69375C44">
      <w:pPr>
        <w:pStyle w:val="10"/>
        <w:adjustRightInd w:val="0"/>
        <w:spacing w:line="480" w:lineRule="auto"/>
        <w:ind w:firstLine="562" w:firstLineChars="200"/>
        <w:outlineLvl w:val="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三、采购方式：竞争性</w:t>
      </w:r>
      <w:r>
        <w:rPr>
          <w:rFonts w:hint="eastAsia" w:ascii="仿宋_GB2312" w:hAnsi="仿宋_GB2312" w:eastAsia="仿宋_GB2312" w:cs="仿宋_GB2312"/>
          <w:b/>
          <w:bCs/>
          <w:sz w:val="28"/>
          <w:szCs w:val="28"/>
          <w:lang w:val="en-US" w:eastAsia="zh-CN"/>
        </w:rPr>
        <w:t>磋商</w:t>
      </w:r>
    </w:p>
    <w:p w14:paraId="33B6EC54">
      <w:pPr>
        <w:pStyle w:val="10"/>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四、采购预算：</w:t>
      </w:r>
      <w:r>
        <w:rPr>
          <w:rFonts w:hint="eastAsia" w:ascii="仿宋_GB2312" w:hAnsi="仿宋_GB2312" w:eastAsia="仿宋_GB2312" w:cs="仿宋_GB2312"/>
          <w:b/>
          <w:bCs/>
          <w:sz w:val="28"/>
          <w:szCs w:val="28"/>
          <w:lang w:val="en-US" w:eastAsia="zh-CN"/>
        </w:rPr>
        <w:t>548300</w:t>
      </w:r>
      <w:r>
        <w:rPr>
          <w:rFonts w:hint="eastAsia" w:ascii="仿宋_GB2312" w:hAnsi="仿宋_GB2312" w:eastAsia="仿宋_GB2312" w:cs="仿宋_GB2312"/>
          <w:b/>
          <w:bCs/>
          <w:sz w:val="28"/>
          <w:szCs w:val="28"/>
        </w:rPr>
        <w:t>元（报价超出采购预算为无效报价）。</w:t>
      </w:r>
    </w:p>
    <w:p w14:paraId="686B99CF">
      <w:pPr>
        <w:spacing w:line="480" w:lineRule="auto"/>
        <w:ind w:firstLine="562" w:firstLineChars="200"/>
        <w:rPr>
          <w:b/>
          <w:bCs/>
          <w:sz w:val="24"/>
          <w:highlight w:val="none"/>
        </w:rPr>
      </w:pPr>
      <w:r>
        <w:rPr>
          <w:rFonts w:hint="eastAsia" w:ascii="仿宋_GB2312" w:hAnsi="仿宋_GB2312" w:eastAsia="仿宋_GB2312" w:cs="仿宋_GB2312"/>
          <w:b/>
          <w:bCs/>
          <w:color w:val="auto"/>
          <w:sz w:val="28"/>
          <w:szCs w:val="28"/>
          <w:highlight w:val="none"/>
        </w:rPr>
        <w:t>五、</w:t>
      </w:r>
      <w:r>
        <w:rPr>
          <w:rFonts w:hint="eastAsia"/>
          <w:b/>
          <w:bCs/>
          <w:sz w:val="24"/>
          <w:highlight w:val="none"/>
        </w:rPr>
        <w:t>供应商资格条件：</w:t>
      </w:r>
    </w:p>
    <w:p w14:paraId="7DBEEBD0">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1.满足《中华人民共和国政府采购法》第二十二条规定；</w:t>
      </w:r>
    </w:p>
    <w:p w14:paraId="7CA9EB77">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2.未被信用中国网站（www.creditchina.gov.cn）列入失信被执行人、重大税收违法案件当事人名单；未被中国政府采购网（www.ccgp.gov.cn）列入政府采购严重违法失信行为记录名单。</w:t>
      </w:r>
    </w:p>
    <w:p w14:paraId="37DB7F2A">
      <w:pPr>
        <w:spacing w:line="6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、本项目不接受联合体投标。</w:t>
      </w:r>
    </w:p>
    <w:p w14:paraId="4B9A3AEB">
      <w:pPr>
        <w:spacing w:line="480" w:lineRule="auto"/>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六、</w:t>
      </w:r>
      <w:r>
        <w:rPr>
          <w:rFonts w:hint="eastAsia" w:ascii="仿宋_GB2312" w:hAnsi="仿宋_GB2312" w:eastAsia="仿宋_GB2312" w:cs="仿宋_GB2312"/>
          <w:b/>
          <w:bCs/>
          <w:color w:val="auto"/>
          <w:sz w:val="28"/>
          <w:szCs w:val="28"/>
          <w:highlight w:val="none"/>
        </w:rPr>
        <w:t>采购内容及技术要求：</w:t>
      </w:r>
    </w:p>
    <w:p w14:paraId="18F7A9A3">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采购清单</w:t>
      </w:r>
    </w:p>
    <w:tbl>
      <w:tblPr>
        <w:tblStyle w:val="7"/>
        <w:tblW w:w="87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227"/>
        <w:gridCol w:w="1668"/>
        <w:gridCol w:w="1806"/>
      </w:tblGrid>
      <w:tr w14:paraId="37CD9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5227" w:type="dxa"/>
            <w:noWrap w:val="0"/>
            <w:vAlign w:val="center"/>
          </w:tcPr>
          <w:p w14:paraId="5DE0833E">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标项内容</w:t>
            </w:r>
          </w:p>
        </w:tc>
        <w:tc>
          <w:tcPr>
            <w:tcW w:w="1668" w:type="dxa"/>
            <w:noWrap w:val="0"/>
            <w:vAlign w:val="center"/>
          </w:tcPr>
          <w:p w14:paraId="375C16CC">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数量</w:t>
            </w:r>
          </w:p>
        </w:tc>
        <w:tc>
          <w:tcPr>
            <w:tcW w:w="1806" w:type="dxa"/>
            <w:noWrap w:val="0"/>
            <w:vAlign w:val="center"/>
          </w:tcPr>
          <w:p w14:paraId="60FD429B">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单位</w:t>
            </w:r>
          </w:p>
        </w:tc>
      </w:tr>
      <w:tr w14:paraId="30509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5227" w:type="dxa"/>
            <w:noWrap w:val="0"/>
            <w:vAlign w:val="center"/>
          </w:tcPr>
          <w:p w14:paraId="5E4991AA">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体检智能导诊系统</w:t>
            </w:r>
          </w:p>
        </w:tc>
        <w:tc>
          <w:tcPr>
            <w:tcW w:w="1668" w:type="dxa"/>
            <w:noWrap w:val="0"/>
            <w:vAlign w:val="center"/>
          </w:tcPr>
          <w:p w14:paraId="79F15CD6">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w:t>
            </w:r>
          </w:p>
        </w:tc>
        <w:tc>
          <w:tcPr>
            <w:tcW w:w="1806" w:type="dxa"/>
            <w:noWrap w:val="0"/>
            <w:vAlign w:val="center"/>
          </w:tcPr>
          <w:p w14:paraId="4185C38E">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套</w:t>
            </w:r>
          </w:p>
        </w:tc>
      </w:tr>
      <w:tr w14:paraId="68A24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5227" w:type="dxa"/>
            <w:noWrap w:val="0"/>
            <w:vAlign w:val="top"/>
          </w:tcPr>
          <w:p w14:paraId="2E9FE51D">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21.5寸智能导检屏</w:t>
            </w:r>
          </w:p>
        </w:tc>
        <w:tc>
          <w:tcPr>
            <w:tcW w:w="1668" w:type="dxa"/>
            <w:noWrap w:val="0"/>
            <w:vAlign w:val="top"/>
          </w:tcPr>
          <w:p w14:paraId="093D6D2F">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30</w:t>
            </w:r>
          </w:p>
        </w:tc>
        <w:tc>
          <w:tcPr>
            <w:tcW w:w="1806" w:type="dxa"/>
            <w:noWrap w:val="0"/>
            <w:vAlign w:val="center"/>
          </w:tcPr>
          <w:p w14:paraId="6C384DC6">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台</w:t>
            </w:r>
          </w:p>
        </w:tc>
      </w:tr>
      <w:tr w14:paraId="251E9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5227" w:type="dxa"/>
            <w:noWrap w:val="0"/>
            <w:vAlign w:val="top"/>
          </w:tcPr>
          <w:p w14:paraId="0654BA34">
            <w:pPr>
              <w:spacing w:line="480" w:lineRule="auto"/>
              <w:ind w:firstLine="560" w:firstLineChars="200"/>
              <w:rPr>
                <w:rFonts w:hint="default" w:ascii="仿宋_GB2312" w:hAnsi="仿宋_GB2312" w:eastAsia="仿宋_GB2312" w:cs="仿宋_GB2312"/>
                <w:b w:val="0"/>
                <w:bCs w:val="0"/>
                <w:color w:val="auto"/>
                <w:sz w:val="28"/>
                <w:szCs w:val="28"/>
                <w:highlight w:val="none"/>
                <w:lang w:val="en-US"/>
              </w:rPr>
            </w:pPr>
            <w:r>
              <w:rPr>
                <w:rFonts w:hint="eastAsia" w:ascii="仿宋_GB2312" w:hAnsi="仿宋_GB2312" w:eastAsia="仿宋_GB2312" w:cs="仿宋_GB2312"/>
                <w:b w:val="0"/>
                <w:bCs w:val="0"/>
                <w:color w:val="auto"/>
                <w:sz w:val="28"/>
                <w:szCs w:val="28"/>
                <w:highlight w:val="none"/>
                <w:lang w:val="en-US" w:eastAsia="zh-CN"/>
              </w:rPr>
              <w:t>27寸智能</w:t>
            </w:r>
            <w:r>
              <w:rPr>
                <w:rFonts w:hint="default" w:ascii="仿宋_GB2312" w:hAnsi="仿宋_GB2312" w:eastAsia="仿宋_GB2312" w:cs="仿宋_GB2312"/>
                <w:b w:val="0"/>
                <w:bCs w:val="0"/>
                <w:color w:val="auto"/>
                <w:sz w:val="28"/>
                <w:szCs w:val="28"/>
                <w:highlight w:val="none"/>
                <w:lang w:val="en-US" w:eastAsia="zh-CN"/>
              </w:rPr>
              <w:t>导诊</w:t>
            </w:r>
            <w:r>
              <w:rPr>
                <w:rFonts w:hint="eastAsia" w:ascii="仿宋_GB2312" w:hAnsi="仿宋_GB2312" w:eastAsia="仿宋_GB2312" w:cs="仿宋_GB2312"/>
                <w:b w:val="0"/>
                <w:bCs w:val="0"/>
                <w:color w:val="auto"/>
                <w:sz w:val="28"/>
                <w:szCs w:val="28"/>
                <w:highlight w:val="none"/>
                <w:lang w:val="en-US" w:eastAsia="zh-CN"/>
              </w:rPr>
              <w:t>屏</w:t>
            </w:r>
          </w:p>
        </w:tc>
        <w:tc>
          <w:tcPr>
            <w:tcW w:w="1668" w:type="dxa"/>
            <w:noWrap w:val="0"/>
            <w:vAlign w:val="top"/>
          </w:tcPr>
          <w:p w14:paraId="4EAB0F02">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8</w:t>
            </w:r>
          </w:p>
        </w:tc>
        <w:tc>
          <w:tcPr>
            <w:tcW w:w="1806" w:type="dxa"/>
            <w:noWrap w:val="0"/>
            <w:vAlign w:val="center"/>
          </w:tcPr>
          <w:p w14:paraId="730D78E9">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台</w:t>
            </w:r>
          </w:p>
        </w:tc>
      </w:tr>
      <w:tr w14:paraId="41638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5227" w:type="dxa"/>
            <w:noWrap w:val="0"/>
            <w:vAlign w:val="top"/>
          </w:tcPr>
          <w:p w14:paraId="39F1956B">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32寸智能导诊屏</w:t>
            </w:r>
          </w:p>
        </w:tc>
        <w:tc>
          <w:tcPr>
            <w:tcW w:w="1668" w:type="dxa"/>
            <w:noWrap w:val="0"/>
            <w:vAlign w:val="top"/>
          </w:tcPr>
          <w:p w14:paraId="537AED1A">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15</w:t>
            </w:r>
          </w:p>
        </w:tc>
        <w:tc>
          <w:tcPr>
            <w:tcW w:w="1806" w:type="dxa"/>
            <w:noWrap w:val="0"/>
            <w:vAlign w:val="center"/>
          </w:tcPr>
          <w:p w14:paraId="560B5464">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台</w:t>
            </w:r>
          </w:p>
        </w:tc>
      </w:tr>
      <w:tr w14:paraId="5C05F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5227" w:type="dxa"/>
            <w:noWrap w:val="0"/>
            <w:vAlign w:val="top"/>
          </w:tcPr>
          <w:p w14:paraId="16457068">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55寸</w:t>
            </w:r>
            <w:r>
              <w:rPr>
                <w:rFonts w:hint="default" w:ascii="仿宋_GB2312" w:hAnsi="仿宋_GB2312" w:eastAsia="仿宋_GB2312" w:cs="仿宋_GB2312"/>
                <w:b w:val="0"/>
                <w:bCs w:val="0"/>
                <w:color w:val="auto"/>
                <w:sz w:val="28"/>
                <w:szCs w:val="28"/>
                <w:highlight w:val="none"/>
                <w:lang w:val="en-US" w:eastAsia="zh-CN"/>
              </w:rPr>
              <w:t>导诊一体机</w:t>
            </w:r>
          </w:p>
        </w:tc>
        <w:tc>
          <w:tcPr>
            <w:tcW w:w="1668" w:type="dxa"/>
            <w:noWrap w:val="0"/>
            <w:vAlign w:val="top"/>
          </w:tcPr>
          <w:p w14:paraId="2CC5E62D">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w:t>
            </w:r>
          </w:p>
        </w:tc>
        <w:tc>
          <w:tcPr>
            <w:tcW w:w="1806" w:type="dxa"/>
            <w:noWrap w:val="0"/>
            <w:vAlign w:val="center"/>
          </w:tcPr>
          <w:p w14:paraId="4D4A83B1">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台</w:t>
            </w:r>
          </w:p>
        </w:tc>
      </w:tr>
      <w:tr w14:paraId="00AD0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5227" w:type="dxa"/>
            <w:noWrap w:val="0"/>
            <w:vAlign w:val="top"/>
          </w:tcPr>
          <w:p w14:paraId="6239DBDD">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23.6寸</w:t>
            </w:r>
            <w:r>
              <w:rPr>
                <w:rFonts w:hint="default" w:ascii="仿宋_GB2312" w:hAnsi="仿宋_GB2312" w:eastAsia="仿宋_GB2312" w:cs="仿宋_GB2312"/>
                <w:b w:val="0"/>
                <w:bCs w:val="0"/>
                <w:color w:val="auto"/>
                <w:sz w:val="28"/>
                <w:szCs w:val="28"/>
                <w:highlight w:val="none"/>
                <w:lang w:val="en-US" w:eastAsia="zh-CN"/>
              </w:rPr>
              <w:t>落地自助查询机</w:t>
            </w:r>
          </w:p>
        </w:tc>
        <w:tc>
          <w:tcPr>
            <w:tcW w:w="1668" w:type="dxa"/>
            <w:noWrap w:val="0"/>
            <w:vAlign w:val="top"/>
          </w:tcPr>
          <w:p w14:paraId="16D5227D">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w:t>
            </w:r>
          </w:p>
        </w:tc>
        <w:tc>
          <w:tcPr>
            <w:tcW w:w="1806" w:type="dxa"/>
            <w:noWrap w:val="0"/>
            <w:vAlign w:val="center"/>
          </w:tcPr>
          <w:p w14:paraId="4BA9460A">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台</w:t>
            </w:r>
          </w:p>
        </w:tc>
      </w:tr>
    </w:tbl>
    <w:p w14:paraId="68FE340E">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p>
    <w:p w14:paraId="5E786258">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2、检中导诊系统功能</w:t>
      </w:r>
      <w:r>
        <w:rPr>
          <w:rFonts w:hint="eastAsia" w:ascii="仿宋_GB2312" w:hAnsi="仿宋_GB2312" w:eastAsia="仿宋_GB2312" w:cs="仿宋_GB2312"/>
          <w:b w:val="0"/>
          <w:bCs w:val="0"/>
          <w:color w:val="auto"/>
          <w:sz w:val="28"/>
          <w:szCs w:val="28"/>
          <w:highlight w:val="none"/>
        </w:rPr>
        <w:t>技术</w:t>
      </w:r>
      <w:r>
        <w:rPr>
          <w:rFonts w:hint="eastAsia" w:ascii="仿宋_GB2312" w:hAnsi="仿宋_GB2312" w:eastAsia="仿宋_GB2312" w:cs="仿宋_GB2312"/>
          <w:b w:val="0"/>
          <w:bCs w:val="0"/>
          <w:color w:val="auto"/>
          <w:sz w:val="28"/>
          <w:szCs w:val="28"/>
          <w:highlight w:val="none"/>
          <w:lang w:val="en-US" w:eastAsia="zh-CN"/>
        </w:rPr>
        <w:t>需求</w:t>
      </w:r>
    </w:p>
    <w:tbl>
      <w:tblPr>
        <w:tblStyle w:val="7"/>
        <w:tblpPr w:leftFromText="180" w:rightFromText="180" w:vertAnchor="text" w:horzAnchor="page" w:tblpXSpec="center" w:tblpY="423"/>
        <w:tblOverlap w:val="never"/>
        <w:tblW w:w="9274" w:type="dxa"/>
        <w:jc w:val="center"/>
        <w:tblLayout w:type="autofit"/>
        <w:tblCellMar>
          <w:top w:w="0" w:type="dxa"/>
          <w:left w:w="0" w:type="dxa"/>
          <w:bottom w:w="0" w:type="dxa"/>
          <w:right w:w="0" w:type="dxa"/>
        </w:tblCellMar>
      </w:tblPr>
      <w:tblGrid>
        <w:gridCol w:w="1711"/>
        <w:gridCol w:w="7563"/>
      </w:tblGrid>
      <w:tr w14:paraId="1AEB11EA">
        <w:tblPrEx>
          <w:tblCellMar>
            <w:top w:w="0" w:type="dxa"/>
            <w:left w:w="0" w:type="dxa"/>
            <w:bottom w:w="0" w:type="dxa"/>
            <w:right w:w="0" w:type="dxa"/>
          </w:tblCellMar>
        </w:tblPrEx>
        <w:trPr>
          <w:trHeight w:val="542" w:hRule="atLeast"/>
          <w:jc w:val="center"/>
        </w:trPr>
        <w:tc>
          <w:tcPr>
            <w:tcW w:w="1711" w:type="dxa"/>
            <w:tcBorders>
              <w:top w:val="single" w:color="auto" w:sz="4" w:space="0"/>
              <w:left w:val="single" w:color="auto" w:sz="4" w:space="0"/>
              <w:bottom w:val="single" w:color="auto" w:sz="4" w:space="0"/>
              <w:right w:val="single" w:color="auto" w:sz="4" w:space="0"/>
            </w:tcBorders>
            <w:noWrap w:val="0"/>
            <w:vAlign w:val="center"/>
          </w:tcPr>
          <w:p w14:paraId="25C155E5">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功能</w:t>
            </w:r>
          </w:p>
        </w:tc>
        <w:tc>
          <w:tcPr>
            <w:tcW w:w="75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6596F1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描述</w:t>
            </w:r>
          </w:p>
        </w:tc>
      </w:tr>
      <w:tr w14:paraId="64DAE546">
        <w:tblPrEx>
          <w:tblCellMar>
            <w:top w:w="0" w:type="dxa"/>
            <w:left w:w="0" w:type="dxa"/>
            <w:bottom w:w="0" w:type="dxa"/>
            <w:right w:w="0" w:type="dxa"/>
          </w:tblCellMar>
        </w:tblPrEx>
        <w:trPr>
          <w:trHeight w:val="454" w:hRule="atLeast"/>
          <w:jc w:val="center"/>
        </w:trPr>
        <w:tc>
          <w:tcPr>
            <w:tcW w:w="1711" w:type="dxa"/>
            <w:tcBorders>
              <w:top w:val="single" w:color="auto" w:sz="4" w:space="0"/>
              <w:left w:val="single" w:color="auto" w:sz="4" w:space="0"/>
              <w:bottom w:val="single" w:color="auto" w:sz="4" w:space="0"/>
              <w:right w:val="single" w:color="auto" w:sz="4" w:space="0"/>
            </w:tcBorders>
            <w:noWrap w:val="0"/>
            <w:vAlign w:val="center"/>
          </w:tcPr>
          <w:p w14:paraId="5F06CD69">
            <w:pPr>
              <w:spacing w:line="480" w:lineRule="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软件架构</w:t>
            </w:r>
          </w:p>
        </w:tc>
        <w:tc>
          <w:tcPr>
            <w:tcW w:w="75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D59A221">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系统架构</w:t>
            </w:r>
          </w:p>
          <w:p w14:paraId="51463E3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1、提供B/S、C/S系统管理工具，硬件方便后台数据统一管理</w:t>
            </w:r>
          </w:p>
          <w:p w14:paraId="04B97F0D">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2、支持三员管理，系统管理员、安全管理员、安全审计员三员分责分权的方式进行系统安全管理</w:t>
            </w:r>
          </w:p>
          <w:p w14:paraId="04874969">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3、权限控制可控制菜单显示、导检台队列显示及操作权限。</w:t>
            </w:r>
          </w:p>
          <w:p w14:paraId="1283D6CB">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4、具备数据库运行监控、服务器监控、缓存监控的功能。</w:t>
            </w:r>
          </w:p>
          <w:p w14:paraId="38BB8B1F">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5、护士站布局支持自定义。</w:t>
            </w:r>
          </w:p>
          <w:p w14:paraId="622AE51C">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6、服务器采用容器化部署，支持一键安装功能。</w:t>
            </w:r>
          </w:p>
          <w:p w14:paraId="03965499">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7、多院区管理：根据权限设置可支持使用或查看不同院区相关数据。院区操作端背景均可支持体检中心个性化修改。</w:t>
            </w:r>
          </w:p>
        </w:tc>
      </w:tr>
      <w:tr w14:paraId="254953A5">
        <w:tblPrEx>
          <w:tblCellMar>
            <w:top w:w="0" w:type="dxa"/>
            <w:left w:w="0" w:type="dxa"/>
            <w:bottom w:w="0" w:type="dxa"/>
            <w:right w:w="0" w:type="dxa"/>
          </w:tblCellMar>
        </w:tblPrEx>
        <w:trPr>
          <w:trHeight w:val="1191" w:hRule="atLeast"/>
          <w:jc w:val="center"/>
        </w:trPr>
        <w:tc>
          <w:tcPr>
            <w:tcW w:w="1711" w:type="dxa"/>
            <w:tcBorders>
              <w:top w:val="single" w:color="auto" w:sz="4" w:space="0"/>
              <w:left w:val="single" w:color="auto" w:sz="4" w:space="0"/>
              <w:bottom w:val="single" w:color="auto" w:sz="4" w:space="0"/>
              <w:right w:val="single" w:color="auto" w:sz="4" w:space="0"/>
            </w:tcBorders>
            <w:noWrap w:val="0"/>
            <w:vAlign w:val="center"/>
          </w:tcPr>
          <w:p w14:paraId="3E2ED297">
            <w:pPr>
              <w:spacing w:line="480" w:lineRule="auto"/>
              <w:ind w:firstLine="560" w:firstLineChars="200"/>
              <w:rPr>
                <w:rFonts w:hint="eastAsia" w:ascii="仿宋_GB2312" w:hAnsi="仿宋_GB2312" w:eastAsia="仿宋_GB2312" w:cs="仿宋_GB2312"/>
                <w:b w:val="0"/>
                <w:bCs w:val="0"/>
                <w:color w:val="auto"/>
                <w:sz w:val="28"/>
                <w:szCs w:val="28"/>
                <w:highlight w:val="none"/>
              </w:rPr>
            </w:pPr>
          </w:p>
          <w:p w14:paraId="43AFB018">
            <w:pPr>
              <w:spacing w:line="480" w:lineRule="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导诊主程序功能</w:t>
            </w:r>
          </w:p>
        </w:tc>
        <w:tc>
          <w:tcPr>
            <w:tcW w:w="75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D4A1377">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1、诊室瓶颈项目饱和度超过阈值时，管理者可收到预警信息。 </w:t>
            </w:r>
          </w:p>
          <w:p w14:paraId="229590CC">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2、满足弹性化参数设置，系统自动动态调整参数。 </w:t>
            </w:r>
          </w:p>
          <w:p w14:paraId="2322D316">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3、特殊科室体检完后，体检者可进入等待观察区。 </w:t>
            </w:r>
          </w:p>
          <w:p w14:paraId="0596E3F7">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4、同级别科室提供项目划分。 </w:t>
            </w:r>
          </w:p>
          <w:p w14:paraId="1259F477">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5、实现策略多样的绿色通道，自定义客户类型，定义专属图标。 </w:t>
            </w:r>
          </w:p>
          <w:p w14:paraId="1FCA60B1">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6、实现灵活过号处理。 </w:t>
            </w:r>
          </w:p>
          <w:p w14:paraId="6AE9B006">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7、满足可视化依赖规则设置。 </w:t>
            </w:r>
          </w:p>
          <w:p w14:paraId="450A501B">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8、实现医生的拒检项目设置，实现诊室的拒检项目设置。 </w:t>
            </w:r>
          </w:p>
          <w:p w14:paraId="606DED3F">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9、实现检查人数控制及提醒功能。 </w:t>
            </w:r>
          </w:p>
          <w:p w14:paraId="0C71219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10、提供复检功能。 </w:t>
            </w:r>
          </w:p>
          <w:p w14:paraId="17E899EC">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11、支持实现消息提醒。 </w:t>
            </w:r>
          </w:p>
          <w:p w14:paraId="7DF7B534">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12、支持登记数量预警及控制。</w:t>
            </w:r>
          </w:p>
          <w:p w14:paraId="366CAC3E">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13、根据体检中心需求设置客户类型名称、客户优先级设定、插队规则、优先规则。</w:t>
            </w:r>
          </w:p>
          <w:p w14:paraId="38668648">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14、留观科室：特殊科室体检完后，体检者不能立即离开，进入等待观察区域，等观察时间结束后自动离开。比如抽血、疫苗接种等。留观科室设置是否为留观科室、留观时长、留观完成后语音消息等。</w:t>
            </w:r>
          </w:p>
          <w:p w14:paraId="45D5E64B">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15、导检台回放功能：支持提供数据播放功能（回放），可以定点、定时查看体检中心体检分流情况；支持单个客户历史回放并动画展示，轨迹路径展示客户历史轨迹。</w:t>
            </w:r>
          </w:p>
          <w:p w14:paraId="2B3900B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16、导检台快捷操作：导检台直接显示当前关注客户基本信息，客户的当前队列信息，项目状态信息，点击快捷按钮直接对客户进行操作，操作方便、直观，而无需右键再选择客户或弹窗操作客户。</w:t>
            </w:r>
          </w:p>
          <w:p w14:paraId="4EA4F3E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17、支持切换到AI智能算法模式：当切换AI智能算法后会通过历史数据使用机器学习算法来动态调整导检中使用的参数，最终实现用的时间越久导检结果越优化的目标。</w:t>
            </w:r>
          </w:p>
          <w:p w14:paraId="5F3C9E58">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18、融合参数设置：支持按业务线索进行融合参数设置，方便快捷的进行参数调整并且符合业务，在融合参数设置的情况下根据登记人数总数实时调整分配情况，避免高峰期，低峰期分配不均。分离属性和参数，参数部分交由AI算法处理</w:t>
            </w:r>
          </w:p>
          <w:p w14:paraId="3084B74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19、超时提醒：某位体检客户在某科室滞留时间过长，例如30分钟），对体检中心（导检台、主任驾驶舱）作主动提醒。</w:t>
            </w:r>
          </w:p>
          <w:p w14:paraId="647E82C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20、根据体检场景可实现（淡季、旺季、军检）三种场景自动切换体检流程与体检业务。</w:t>
            </w:r>
          </w:p>
          <w:p w14:paraId="48ABAB99">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21、护士站、医生端、可视化平台、自助机、信发屏幕模块的管理操作均在系统的一个客户端实现，无需切换系统，并可实现自动隐藏，避免影响其他系统的操作。</w:t>
            </w:r>
          </w:p>
          <w:p w14:paraId="296CF737">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22、时间管控：根据体检者体检用时进行红黄绿的颜色标记，可根据颜色了解客户体检现状，便于服务、调整客户体检过程，避免无效等待。</w:t>
            </w:r>
          </w:p>
        </w:tc>
      </w:tr>
      <w:tr w14:paraId="4AD24445">
        <w:tblPrEx>
          <w:tblCellMar>
            <w:top w:w="0" w:type="dxa"/>
            <w:left w:w="0" w:type="dxa"/>
            <w:bottom w:w="0" w:type="dxa"/>
            <w:right w:w="0" w:type="dxa"/>
          </w:tblCellMar>
        </w:tblPrEx>
        <w:trPr>
          <w:trHeight w:val="1034" w:hRule="atLeast"/>
          <w:jc w:val="center"/>
        </w:trPr>
        <w:tc>
          <w:tcPr>
            <w:tcW w:w="1711" w:type="dxa"/>
            <w:tcBorders>
              <w:top w:val="single" w:color="auto" w:sz="4" w:space="0"/>
              <w:left w:val="single" w:color="auto" w:sz="4" w:space="0"/>
              <w:bottom w:val="single" w:color="auto" w:sz="4" w:space="0"/>
              <w:right w:val="single" w:color="auto" w:sz="4" w:space="0"/>
            </w:tcBorders>
            <w:noWrap w:val="0"/>
            <w:vAlign w:val="center"/>
          </w:tcPr>
          <w:p w14:paraId="460373A4">
            <w:pPr>
              <w:spacing w:line="480" w:lineRule="auto"/>
              <w:ind w:firstLine="560" w:firstLineChars="200"/>
              <w:rPr>
                <w:rFonts w:hint="eastAsia" w:ascii="仿宋_GB2312" w:hAnsi="仿宋_GB2312" w:eastAsia="仿宋_GB2312" w:cs="仿宋_GB2312"/>
                <w:b w:val="0"/>
                <w:bCs w:val="0"/>
                <w:color w:val="auto"/>
                <w:sz w:val="28"/>
                <w:szCs w:val="28"/>
                <w:highlight w:val="none"/>
              </w:rPr>
            </w:pPr>
          </w:p>
          <w:p w14:paraId="769CE059">
            <w:pPr>
              <w:spacing w:line="480" w:lineRule="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前台护士站功能</w:t>
            </w:r>
          </w:p>
        </w:tc>
        <w:tc>
          <w:tcPr>
            <w:tcW w:w="75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B673642">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1、支持自定义客户类型，比如军人、老人孕妇、残疾人；</w:t>
            </w:r>
          </w:p>
          <w:p w14:paraId="7036279E">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2、支持不同类型客户插队优先级不同；</w:t>
            </w:r>
          </w:p>
          <w:p w14:paraId="472B3E4A">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3、支持客户只在部分科室插队；</w:t>
            </w:r>
          </w:p>
          <w:p w14:paraId="3F85D0D5">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4、满足客户只在部分科室插队；满足客户类型配置相应的插队模式。</w:t>
            </w:r>
          </w:p>
          <w:p w14:paraId="6228B082">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5支持客户类型定义专属图标，并显示在导检台、呼叫器、显示屏等。</w:t>
            </w:r>
          </w:p>
          <w:p w14:paraId="359AA1F6">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6、支持设置独立的分诊台加入队列。</w:t>
            </w:r>
          </w:p>
          <w:p w14:paraId="2A26137A">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7、转移特殊人群支持选择进入的方式，支持通过绿色通道进入队列；例：VIP的虚拟占位，VIP到检后系统可自动将客户插入队列指定预留位置，节约客户等待时长。</w:t>
            </w:r>
          </w:p>
          <w:p w14:paraId="141FAFDB">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8、实现组队体检，可设置队员的入队离队、队长更换。</w:t>
            </w:r>
          </w:p>
          <w:p w14:paraId="2F716E5B">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9、支持餐厅功能。 </w:t>
            </w:r>
          </w:p>
          <w:p w14:paraId="7DC3E8F1">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10、导诊台设置优先检查区域；设置导检台的客户类型； </w:t>
            </w:r>
          </w:p>
          <w:p w14:paraId="20E04926">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11、支持查看科室的客户信息及列表。</w:t>
            </w:r>
          </w:p>
        </w:tc>
      </w:tr>
      <w:tr w14:paraId="31028D40">
        <w:tblPrEx>
          <w:tblCellMar>
            <w:top w:w="0" w:type="dxa"/>
            <w:left w:w="0" w:type="dxa"/>
            <w:bottom w:w="0" w:type="dxa"/>
            <w:right w:w="0" w:type="dxa"/>
          </w:tblCellMar>
        </w:tblPrEx>
        <w:trPr>
          <w:trHeight w:val="754" w:hRule="atLeast"/>
          <w:jc w:val="center"/>
        </w:trPr>
        <w:tc>
          <w:tcPr>
            <w:tcW w:w="1711" w:type="dxa"/>
            <w:tcBorders>
              <w:top w:val="single" w:color="auto" w:sz="4" w:space="0"/>
              <w:left w:val="single" w:color="auto" w:sz="4" w:space="0"/>
              <w:bottom w:val="nil"/>
              <w:right w:val="single" w:color="auto" w:sz="4" w:space="0"/>
            </w:tcBorders>
            <w:noWrap w:val="0"/>
            <w:vAlign w:val="center"/>
          </w:tcPr>
          <w:p w14:paraId="2A0BC00B">
            <w:pPr>
              <w:spacing w:line="480" w:lineRule="auto"/>
              <w:ind w:firstLine="560" w:firstLineChars="200"/>
              <w:rPr>
                <w:rFonts w:hint="eastAsia" w:ascii="仿宋_GB2312" w:hAnsi="仿宋_GB2312" w:eastAsia="仿宋_GB2312" w:cs="仿宋_GB2312"/>
                <w:b w:val="0"/>
                <w:bCs w:val="0"/>
                <w:color w:val="auto"/>
                <w:sz w:val="28"/>
                <w:szCs w:val="28"/>
                <w:highlight w:val="none"/>
              </w:rPr>
            </w:pPr>
          </w:p>
          <w:p w14:paraId="000A195F">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医生端</w:t>
            </w:r>
          </w:p>
        </w:tc>
        <w:tc>
          <w:tcPr>
            <w:tcW w:w="7563"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14:paraId="38CCF6AE">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1、实现呼叫、重呼、过号、完成等基本操作功能。 </w:t>
            </w:r>
          </w:p>
          <w:p w14:paraId="120BDF08">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2、支持多种呼叫模式（例如：选择性呼叫；一次同时呼叫多个体检者） </w:t>
            </w:r>
          </w:p>
          <w:p w14:paraId="4968DDBB">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3、支不呼叫含特定项目的体检者。</w:t>
            </w:r>
          </w:p>
          <w:p w14:paraId="692C356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4、支持扫码完成及未完成体检者返回科室。 </w:t>
            </w:r>
          </w:p>
          <w:p w14:paraId="2A78C62F">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5、实现诊室状态切换。 </w:t>
            </w:r>
          </w:p>
          <w:p w14:paraId="6D18551A">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6、可设置显示客户类型图标和性别图标。 </w:t>
            </w:r>
          </w:p>
          <w:p w14:paraId="252384CB">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7、支持虚拟呼叫器模式，使用键盘快捷键或鼠标点击操作。 </w:t>
            </w:r>
          </w:p>
          <w:p w14:paraId="3AC89CB5">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8、界面可拉伸缩小、拖拽、靠边隐藏，界面可最小化；可切换普通模 </w:t>
            </w:r>
          </w:p>
          <w:p w14:paraId="12934C87">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式和迷你模式。 </w:t>
            </w:r>
          </w:p>
          <w:p w14:paraId="4D52EC9B">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9、支持呼叫间隔、一次呼叫数量等配置在管理端集中配置。 </w:t>
            </w:r>
          </w:p>
          <w:p w14:paraId="379972D7">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10、可全场广播呼叫找人。 </w:t>
            </w:r>
          </w:p>
          <w:p w14:paraId="4AC61610">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11、标记客户为待复检，体检者可通过微信端、前台、自助机等方式决定何时复检。</w:t>
            </w:r>
          </w:p>
          <w:p w14:paraId="378334DA">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12、支持憋尿彩超等需复检项目自助复检。</w:t>
            </w:r>
          </w:p>
          <w:p w14:paraId="21203E72">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13、双队列呼叫：满足同同一诊室多个检查项目，一医师兼顾多项检查的体检现状。</w:t>
            </w:r>
          </w:p>
          <w:p w14:paraId="1E2952F1">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14、快捷返回按钮：避免操作过快，误触完成按钮，可提供快捷返回按钮，把客户返回后检列表。</w:t>
            </w:r>
          </w:p>
          <w:p w14:paraId="43AD2330">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15、支持根据医护人员需求界面三折显示。</w:t>
            </w:r>
          </w:p>
          <w:p w14:paraId="467E6758">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16、双队列排队规则：检查科室在全流程的体系中，保障瓶颈项目先来先做，实现多个科室多队列排队。</w:t>
            </w:r>
          </w:p>
          <w:p w14:paraId="19D4D05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17、支持护士站收单功能及统计。</w:t>
            </w:r>
          </w:p>
          <w:p w14:paraId="3F421427">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18、组队体检：支持组队体检，设置领队及伴检人员，伴检人员跟随领队前往同一检查科室，适用于公务员招聘及家庭成员伴随体检；支持队员的入队离队，队长更换。</w:t>
            </w:r>
          </w:p>
        </w:tc>
      </w:tr>
      <w:tr w14:paraId="4BCF3657">
        <w:tblPrEx>
          <w:tblCellMar>
            <w:top w:w="0" w:type="dxa"/>
            <w:left w:w="0" w:type="dxa"/>
            <w:bottom w:w="0" w:type="dxa"/>
            <w:right w:w="0" w:type="dxa"/>
          </w:tblCellMar>
        </w:tblPrEx>
        <w:trPr>
          <w:trHeight w:val="90" w:hRule="atLeast"/>
          <w:jc w:val="center"/>
        </w:trPr>
        <w:tc>
          <w:tcPr>
            <w:tcW w:w="1711" w:type="dxa"/>
            <w:tcBorders>
              <w:top w:val="single" w:color="auto" w:sz="4" w:space="0"/>
              <w:left w:val="single" w:color="auto" w:sz="4" w:space="0"/>
              <w:bottom w:val="nil"/>
              <w:right w:val="single" w:color="auto" w:sz="4" w:space="0"/>
            </w:tcBorders>
            <w:noWrap w:val="0"/>
            <w:vAlign w:val="center"/>
          </w:tcPr>
          <w:p w14:paraId="0F5D5359">
            <w:pPr>
              <w:spacing w:line="480" w:lineRule="auto"/>
              <w:ind w:firstLine="560" w:firstLineChars="200"/>
              <w:rPr>
                <w:rFonts w:hint="eastAsia" w:ascii="仿宋_GB2312" w:hAnsi="仿宋_GB2312" w:eastAsia="仿宋_GB2312" w:cs="仿宋_GB2312"/>
                <w:b w:val="0"/>
                <w:bCs w:val="0"/>
                <w:color w:val="auto"/>
                <w:sz w:val="28"/>
                <w:szCs w:val="28"/>
                <w:highlight w:val="none"/>
              </w:rPr>
            </w:pPr>
          </w:p>
          <w:p w14:paraId="347BE910">
            <w:pPr>
              <w:spacing w:line="480" w:lineRule="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信发系统</w:t>
            </w:r>
          </w:p>
        </w:tc>
        <w:tc>
          <w:tcPr>
            <w:tcW w:w="7563" w:type="dxa"/>
            <w:tcBorders>
              <w:top w:val="single" w:color="auto" w:sz="4" w:space="0"/>
              <w:left w:val="nil"/>
              <w:right w:val="single" w:color="auto" w:sz="4" w:space="0"/>
            </w:tcBorders>
            <w:noWrap w:val="0"/>
            <w:tcMar>
              <w:top w:w="15" w:type="dxa"/>
              <w:left w:w="15" w:type="dxa"/>
              <w:bottom w:w="0" w:type="dxa"/>
              <w:right w:w="15" w:type="dxa"/>
            </w:tcMar>
            <w:vAlign w:val="center"/>
          </w:tcPr>
          <w:p w14:paraId="141DD513">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1.实现通过窗口屏、综合屏、医生工作站、、分诊台、微信等多终端发布信息，为</w:t>
            </w:r>
            <w:r>
              <w:rPr>
                <w:rFonts w:hint="eastAsia" w:ascii="仿宋_GB2312" w:hAnsi="仿宋_GB2312" w:eastAsia="仿宋_GB2312" w:cs="仿宋_GB2312"/>
                <w:b w:val="0"/>
                <w:bCs w:val="0"/>
                <w:color w:val="auto"/>
                <w:sz w:val="28"/>
                <w:szCs w:val="28"/>
                <w:highlight w:val="none"/>
                <w:lang w:val="en-US" w:eastAsia="zh-CN"/>
              </w:rPr>
              <w:t>体检客户</w:t>
            </w:r>
            <w:r>
              <w:rPr>
                <w:rFonts w:hint="eastAsia" w:ascii="仿宋_GB2312" w:hAnsi="仿宋_GB2312" w:eastAsia="仿宋_GB2312" w:cs="仿宋_GB2312"/>
                <w:b w:val="0"/>
                <w:bCs w:val="0"/>
                <w:color w:val="auto"/>
                <w:sz w:val="28"/>
                <w:szCs w:val="28"/>
                <w:highlight w:val="none"/>
              </w:rPr>
              <w:t>推送最优体检路径</w:t>
            </w:r>
          </w:p>
          <w:p w14:paraId="61CD5373">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、支持视频、图片播放及轮播</w:t>
            </w:r>
          </w:p>
          <w:p w14:paraId="7DC076FD">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、实现定时或随时通过网络远程控制和调节各显示终端的声音大小；</w:t>
            </w:r>
          </w:p>
          <w:p w14:paraId="2DAAEE3D">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rPr>
              <w:t>、实现定时或随时通过网络远程控制各显示终端开机、关机、重启、开关屏；</w:t>
            </w:r>
          </w:p>
          <w:p w14:paraId="6C7AACFB">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、实现播放医生或科室信息及医生职称信息</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字体颜色个性化定制。</w:t>
            </w:r>
          </w:p>
          <w:p w14:paraId="23D4F645">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可以设置LOGO、科室名称、定义字体、颜色背景。</w:t>
            </w:r>
          </w:p>
          <w:p w14:paraId="5F76B44D">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7、</w:t>
            </w:r>
            <w:r>
              <w:rPr>
                <w:rFonts w:hint="eastAsia" w:ascii="仿宋_GB2312" w:hAnsi="仿宋_GB2312" w:eastAsia="仿宋_GB2312" w:cs="仿宋_GB2312"/>
                <w:b w:val="0"/>
                <w:bCs w:val="0"/>
                <w:color w:val="auto"/>
                <w:sz w:val="28"/>
                <w:szCs w:val="28"/>
                <w:highlight w:val="none"/>
              </w:rPr>
              <w:t>实现与医生工作站数据同步，实现叫号及显示功能</w:t>
            </w:r>
          </w:p>
          <w:p w14:paraId="7684DF0C">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系统语音</w:t>
            </w:r>
            <w:r>
              <w:rPr>
                <w:rFonts w:hint="eastAsia" w:ascii="仿宋_GB2312" w:hAnsi="仿宋_GB2312" w:eastAsia="仿宋_GB2312" w:cs="仿宋_GB2312"/>
                <w:b w:val="0"/>
                <w:bCs w:val="0"/>
                <w:color w:val="auto"/>
                <w:sz w:val="28"/>
                <w:szCs w:val="28"/>
                <w:highlight w:val="none"/>
                <w:lang w:val="en-US" w:eastAsia="zh-CN"/>
              </w:rPr>
              <w:t>支持</w:t>
            </w:r>
            <w:r>
              <w:rPr>
                <w:rFonts w:hint="eastAsia" w:ascii="仿宋_GB2312" w:hAnsi="仿宋_GB2312" w:eastAsia="仿宋_GB2312" w:cs="仿宋_GB2312"/>
                <w:b w:val="0"/>
                <w:bCs w:val="0"/>
                <w:color w:val="auto"/>
                <w:sz w:val="28"/>
                <w:szCs w:val="28"/>
                <w:highlight w:val="none"/>
              </w:rPr>
              <w:t>英语、</w:t>
            </w:r>
            <w:r>
              <w:rPr>
                <w:rFonts w:hint="eastAsia" w:ascii="仿宋_GB2312" w:hAnsi="仿宋_GB2312" w:eastAsia="仿宋_GB2312" w:cs="仿宋_GB2312"/>
                <w:b w:val="0"/>
                <w:bCs w:val="0"/>
                <w:color w:val="auto"/>
                <w:sz w:val="28"/>
                <w:szCs w:val="28"/>
                <w:highlight w:val="none"/>
                <w:lang w:val="en-US" w:eastAsia="zh-CN"/>
              </w:rPr>
              <w:t>粤语、</w:t>
            </w:r>
            <w:r>
              <w:rPr>
                <w:rFonts w:hint="eastAsia" w:ascii="仿宋_GB2312" w:hAnsi="仿宋_GB2312" w:eastAsia="仿宋_GB2312" w:cs="仿宋_GB2312"/>
                <w:b w:val="0"/>
                <w:bCs w:val="0"/>
                <w:color w:val="auto"/>
                <w:sz w:val="28"/>
                <w:szCs w:val="28"/>
                <w:highlight w:val="none"/>
              </w:rPr>
              <w:t>普通话。</w:t>
            </w:r>
          </w:p>
          <w:p w14:paraId="4DC5436F">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9、</w:t>
            </w:r>
            <w:r>
              <w:rPr>
                <w:rFonts w:hint="eastAsia" w:ascii="仿宋_GB2312" w:hAnsi="仿宋_GB2312" w:eastAsia="仿宋_GB2312" w:cs="仿宋_GB2312"/>
                <w:b w:val="0"/>
                <w:bCs w:val="0"/>
                <w:color w:val="auto"/>
                <w:sz w:val="28"/>
                <w:szCs w:val="28"/>
                <w:highlight w:val="none"/>
              </w:rPr>
              <w:t>支持 Windows、Android 系统。</w:t>
            </w:r>
          </w:p>
          <w:p w14:paraId="26CDB1AE">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10、呼叫透明状态放大号：支持透明状态呼叫时放大字体来显示科室及人名，方便客户观看、同时不影响等待人员，几秒钟后大字幕自动消失。</w:t>
            </w:r>
          </w:p>
          <w:p w14:paraId="44C7DDEF">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11、实现信发系统与主程序一体化后台统一管理</w:t>
            </w:r>
          </w:p>
        </w:tc>
      </w:tr>
      <w:tr w14:paraId="3DF3F73B">
        <w:tblPrEx>
          <w:tblCellMar>
            <w:top w:w="0" w:type="dxa"/>
            <w:left w:w="0" w:type="dxa"/>
            <w:bottom w:w="0" w:type="dxa"/>
            <w:right w:w="0" w:type="dxa"/>
          </w:tblCellMar>
        </w:tblPrEx>
        <w:trPr>
          <w:trHeight w:val="720" w:hRule="atLeast"/>
          <w:jc w:val="center"/>
        </w:trPr>
        <w:tc>
          <w:tcPr>
            <w:tcW w:w="1711" w:type="dxa"/>
            <w:tcBorders>
              <w:top w:val="single" w:color="auto" w:sz="4" w:space="0"/>
              <w:left w:val="single" w:color="auto" w:sz="4" w:space="0"/>
              <w:bottom w:val="single" w:color="auto" w:sz="4" w:space="0"/>
              <w:right w:val="single" w:color="auto" w:sz="4" w:space="0"/>
            </w:tcBorders>
            <w:noWrap w:val="0"/>
            <w:vAlign w:val="center"/>
          </w:tcPr>
          <w:p w14:paraId="4FBB5009">
            <w:pPr>
              <w:spacing w:line="480" w:lineRule="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数据统计模块</w:t>
            </w:r>
          </w:p>
          <w:p w14:paraId="00F13A4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p>
        </w:tc>
        <w:tc>
          <w:tcPr>
            <w:tcW w:w="75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6FD23A8">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1、能够实现多维度工作量统计（例如：排队情况统计、每日体检情况 </w:t>
            </w:r>
          </w:p>
          <w:p w14:paraId="6DE1BB1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统计、分时段人数统计、检查耗时统计等），满足统计报表查询，结 </w:t>
            </w:r>
          </w:p>
          <w:p w14:paraId="0DEE3DCD">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果排序，明细查看及数据导出。 </w:t>
            </w:r>
          </w:p>
          <w:p w14:paraId="6397F811">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2、各科室、医生的工作量、检查用时、工作效率、客户满意度统计。</w:t>
            </w:r>
          </w:p>
          <w:p w14:paraId="239FC551">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3、实现用户登记日志记录。</w:t>
            </w:r>
          </w:p>
          <w:p w14:paraId="6AD2F87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4、通过大数据可视化平台，展示体检现场实时数据，提供实时可视化。</w:t>
            </w:r>
          </w:p>
        </w:tc>
      </w:tr>
      <w:tr w14:paraId="26527447">
        <w:tblPrEx>
          <w:tblCellMar>
            <w:top w:w="0" w:type="dxa"/>
            <w:left w:w="0" w:type="dxa"/>
            <w:bottom w:w="0" w:type="dxa"/>
            <w:right w:w="0" w:type="dxa"/>
          </w:tblCellMar>
        </w:tblPrEx>
        <w:trPr>
          <w:trHeight w:val="720" w:hRule="atLeast"/>
          <w:jc w:val="center"/>
        </w:trPr>
        <w:tc>
          <w:tcPr>
            <w:tcW w:w="1711" w:type="dxa"/>
            <w:tcBorders>
              <w:top w:val="single" w:color="auto" w:sz="4" w:space="0"/>
              <w:left w:val="single" w:color="auto" w:sz="4" w:space="0"/>
              <w:bottom w:val="single" w:color="auto" w:sz="4" w:space="0"/>
              <w:right w:val="single" w:color="auto" w:sz="4" w:space="0"/>
            </w:tcBorders>
            <w:noWrap w:val="0"/>
            <w:vAlign w:val="center"/>
          </w:tcPr>
          <w:p w14:paraId="5ECBA9C2">
            <w:pPr>
              <w:spacing w:line="480" w:lineRule="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多队列功能</w:t>
            </w:r>
          </w:p>
        </w:tc>
        <w:tc>
          <w:tcPr>
            <w:tcW w:w="75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4DEC8AB">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支持vip体检人员彩超诊室虚拟占位，</w:t>
            </w:r>
          </w:p>
          <w:p w14:paraId="30A9C0A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2、支持体检客户双科室排队功能保证彩超先来先检查。</w:t>
            </w:r>
          </w:p>
          <w:p w14:paraId="5F7C228E">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3、支持先来先做原则，让先登记的体检客户可以先来先做</w:t>
            </w:r>
          </w:p>
          <w:p w14:paraId="62C323B6">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4、支持一人排多个队列 ，提示准备、备。</w:t>
            </w:r>
          </w:p>
          <w:p w14:paraId="0C8C0890">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5、实现彩超等候区提前等候自定义人数。</w:t>
            </w:r>
          </w:p>
        </w:tc>
      </w:tr>
      <w:tr w14:paraId="7B9E0D53">
        <w:tblPrEx>
          <w:tblCellMar>
            <w:top w:w="0" w:type="dxa"/>
            <w:left w:w="0" w:type="dxa"/>
            <w:bottom w:w="0" w:type="dxa"/>
            <w:right w:w="0" w:type="dxa"/>
          </w:tblCellMar>
        </w:tblPrEx>
        <w:trPr>
          <w:trHeight w:val="720" w:hRule="atLeast"/>
          <w:jc w:val="center"/>
        </w:trPr>
        <w:tc>
          <w:tcPr>
            <w:tcW w:w="1711" w:type="dxa"/>
            <w:tcBorders>
              <w:top w:val="single" w:color="auto" w:sz="4" w:space="0"/>
              <w:left w:val="single" w:color="auto" w:sz="4" w:space="0"/>
              <w:bottom w:val="single" w:color="auto" w:sz="4" w:space="0"/>
              <w:right w:val="single" w:color="auto" w:sz="4" w:space="0"/>
            </w:tcBorders>
            <w:noWrap w:val="0"/>
            <w:vAlign w:val="center"/>
          </w:tcPr>
          <w:p w14:paraId="3D9D9CEE">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p>
          <w:p w14:paraId="422A9AD3">
            <w:pPr>
              <w:spacing w:line="480" w:lineRule="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自助查询</w:t>
            </w:r>
            <w:r>
              <w:rPr>
                <w:rFonts w:hint="eastAsia" w:ascii="仿宋_GB2312" w:hAnsi="仿宋_GB2312" w:eastAsia="仿宋_GB2312" w:cs="仿宋_GB2312"/>
                <w:b w:val="0"/>
                <w:bCs w:val="0"/>
                <w:color w:val="auto"/>
                <w:sz w:val="28"/>
                <w:szCs w:val="28"/>
                <w:highlight w:val="none"/>
                <w:lang w:val="en-US" w:eastAsia="zh-CN"/>
              </w:rPr>
              <w:t>系统</w:t>
            </w:r>
          </w:p>
        </w:tc>
        <w:tc>
          <w:tcPr>
            <w:tcW w:w="75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9800D12">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1、实现自动</w:t>
            </w:r>
            <w:r>
              <w:rPr>
                <w:rFonts w:hint="eastAsia" w:ascii="仿宋_GB2312" w:hAnsi="仿宋_GB2312" w:eastAsia="仿宋_GB2312" w:cs="仿宋_GB2312"/>
                <w:b w:val="0"/>
                <w:bCs w:val="0"/>
                <w:color w:val="auto"/>
                <w:sz w:val="28"/>
                <w:szCs w:val="28"/>
                <w:highlight w:val="none"/>
                <w:lang w:val="en-US" w:eastAsia="zh-CN"/>
              </w:rPr>
              <w:t>扫描</w:t>
            </w:r>
            <w:r>
              <w:rPr>
                <w:rFonts w:hint="eastAsia" w:ascii="仿宋_GB2312" w:hAnsi="仿宋_GB2312" w:eastAsia="仿宋_GB2312" w:cs="仿宋_GB2312"/>
                <w:b w:val="0"/>
                <w:bCs w:val="0"/>
                <w:color w:val="auto"/>
                <w:sz w:val="28"/>
                <w:szCs w:val="28"/>
                <w:highlight w:val="none"/>
              </w:rPr>
              <w:t>识别就诊科室，</w:t>
            </w:r>
            <w:r>
              <w:rPr>
                <w:rFonts w:hint="eastAsia" w:ascii="仿宋_GB2312" w:hAnsi="仿宋_GB2312" w:eastAsia="仿宋_GB2312" w:cs="仿宋_GB2312"/>
                <w:b w:val="0"/>
                <w:bCs w:val="0"/>
                <w:color w:val="auto"/>
                <w:sz w:val="28"/>
                <w:szCs w:val="28"/>
                <w:highlight w:val="none"/>
                <w:lang w:val="en-US" w:eastAsia="zh-CN"/>
              </w:rPr>
              <w:t>转移指定检查科室功能。</w:t>
            </w:r>
          </w:p>
          <w:p w14:paraId="5B28F4CF">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、已报到</w:t>
            </w:r>
            <w:r>
              <w:rPr>
                <w:rFonts w:hint="eastAsia" w:ascii="仿宋_GB2312" w:hAnsi="仿宋_GB2312" w:eastAsia="仿宋_GB2312" w:cs="仿宋_GB2312"/>
                <w:b w:val="0"/>
                <w:bCs w:val="0"/>
                <w:color w:val="auto"/>
                <w:sz w:val="28"/>
                <w:szCs w:val="28"/>
                <w:highlight w:val="none"/>
                <w:lang w:val="en-US" w:eastAsia="zh-CN"/>
              </w:rPr>
              <w:t>体检客户</w:t>
            </w:r>
            <w:r>
              <w:rPr>
                <w:rFonts w:hint="eastAsia" w:ascii="仿宋_GB2312" w:hAnsi="仿宋_GB2312" w:eastAsia="仿宋_GB2312" w:cs="仿宋_GB2312"/>
                <w:b w:val="0"/>
                <w:bCs w:val="0"/>
                <w:color w:val="auto"/>
                <w:sz w:val="28"/>
                <w:szCs w:val="28"/>
                <w:highlight w:val="none"/>
              </w:rPr>
              <w:t>可在</w:t>
            </w:r>
            <w:r>
              <w:rPr>
                <w:rFonts w:hint="eastAsia" w:ascii="仿宋_GB2312" w:hAnsi="仿宋_GB2312" w:eastAsia="仿宋_GB2312" w:cs="仿宋_GB2312"/>
                <w:b w:val="0"/>
                <w:bCs w:val="0"/>
                <w:color w:val="auto"/>
                <w:sz w:val="28"/>
                <w:szCs w:val="28"/>
                <w:highlight w:val="none"/>
                <w:lang w:val="en-US" w:eastAsia="zh-CN"/>
              </w:rPr>
              <w:t>自助</w:t>
            </w:r>
            <w:r>
              <w:rPr>
                <w:rFonts w:hint="eastAsia" w:ascii="仿宋_GB2312" w:hAnsi="仿宋_GB2312" w:eastAsia="仿宋_GB2312" w:cs="仿宋_GB2312"/>
                <w:b w:val="0"/>
                <w:bCs w:val="0"/>
                <w:color w:val="auto"/>
                <w:sz w:val="28"/>
                <w:szCs w:val="28"/>
                <w:highlight w:val="none"/>
              </w:rPr>
              <w:t>查询</w:t>
            </w:r>
            <w:r>
              <w:rPr>
                <w:rFonts w:hint="eastAsia" w:ascii="仿宋_GB2312" w:hAnsi="仿宋_GB2312" w:eastAsia="仿宋_GB2312" w:cs="仿宋_GB2312"/>
                <w:b w:val="0"/>
                <w:bCs w:val="0"/>
                <w:color w:val="auto"/>
                <w:sz w:val="28"/>
                <w:szCs w:val="28"/>
                <w:highlight w:val="none"/>
                <w:lang w:val="en-US" w:eastAsia="zh-CN"/>
              </w:rPr>
              <w:t>机扫描</w:t>
            </w:r>
            <w:r>
              <w:rPr>
                <w:rFonts w:hint="eastAsia" w:ascii="仿宋_GB2312" w:hAnsi="仿宋_GB2312" w:eastAsia="仿宋_GB2312" w:cs="仿宋_GB2312"/>
                <w:b w:val="0"/>
                <w:bCs w:val="0"/>
                <w:color w:val="auto"/>
                <w:sz w:val="28"/>
                <w:szCs w:val="28"/>
                <w:highlight w:val="none"/>
              </w:rPr>
              <w:t>当前就诊信息，</w:t>
            </w:r>
            <w:r>
              <w:rPr>
                <w:rFonts w:hint="eastAsia" w:ascii="仿宋_GB2312" w:hAnsi="仿宋_GB2312" w:eastAsia="仿宋_GB2312" w:cs="仿宋_GB2312"/>
                <w:b w:val="0"/>
                <w:bCs w:val="0"/>
                <w:color w:val="auto"/>
                <w:sz w:val="28"/>
                <w:szCs w:val="28"/>
                <w:highlight w:val="none"/>
                <w:lang w:val="en-US" w:eastAsia="zh-CN"/>
              </w:rPr>
              <w:t>自助查询系统</w:t>
            </w:r>
            <w:r>
              <w:rPr>
                <w:rFonts w:hint="eastAsia" w:ascii="仿宋_GB2312" w:hAnsi="仿宋_GB2312" w:eastAsia="仿宋_GB2312" w:cs="仿宋_GB2312"/>
                <w:b w:val="0"/>
                <w:bCs w:val="0"/>
                <w:color w:val="auto"/>
                <w:sz w:val="28"/>
                <w:szCs w:val="28"/>
                <w:highlight w:val="none"/>
              </w:rPr>
              <w:t>自动提示</w:t>
            </w:r>
            <w:r>
              <w:rPr>
                <w:rFonts w:hint="eastAsia" w:ascii="仿宋_GB2312" w:hAnsi="仿宋_GB2312" w:eastAsia="仿宋_GB2312" w:cs="仿宋_GB2312"/>
                <w:b w:val="0"/>
                <w:bCs w:val="0"/>
                <w:color w:val="auto"/>
                <w:sz w:val="28"/>
                <w:szCs w:val="28"/>
                <w:highlight w:val="none"/>
                <w:lang w:val="en-US" w:eastAsia="zh-CN"/>
              </w:rPr>
              <w:t>目前在那个科室已检查那些科室、未检查项目、同时也可以转移检查科室及当前检查项目</w:t>
            </w:r>
            <w:r>
              <w:rPr>
                <w:rFonts w:hint="eastAsia" w:ascii="仿宋_GB2312" w:hAnsi="仿宋_GB2312" w:eastAsia="仿宋_GB2312" w:cs="仿宋_GB2312"/>
                <w:b w:val="0"/>
                <w:bCs w:val="0"/>
                <w:color w:val="auto"/>
                <w:sz w:val="28"/>
                <w:szCs w:val="28"/>
                <w:highlight w:val="none"/>
              </w:rPr>
              <w:t>前面的等候人数。</w:t>
            </w:r>
          </w:p>
          <w:p w14:paraId="266C0C25">
            <w:pPr>
              <w:spacing w:line="480" w:lineRule="auto"/>
              <w:ind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、实现可在自助</w:t>
            </w:r>
            <w:r>
              <w:rPr>
                <w:rFonts w:hint="eastAsia" w:ascii="仿宋_GB2312" w:hAnsi="仿宋_GB2312" w:eastAsia="仿宋_GB2312" w:cs="仿宋_GB2312"/>
                <w:b w:val="0"/>
                <w:bCs w:val="0"/>
                <w:color w:val="auto"/>
                <w:sz w:val="28"/>
                <w:szCs w:val="28"/>
                <w:highlight w:val="none"/>
                <w:lang w:val="en-US" w:eastAsia="zh-CN"/>
              </w:rPr>
              <w:t>查询机扫描</w:t>
            </w:r>
            <w:r>
              <w:rPr>
                <w:rFonts w:hint="eastAsia" w:ascii="仿宋_GB2312" w:hAnsi="仿宋_GB2312" w:eastAsia="仿宋_GB2312" w:cs="仿宋_GB2312"/>
                <w:b w:val="0"/>
                <w:bCs w:val="0"/>
                <w:color w:val="auto"/>
                <w:sz w:val="28"/>
                <w:szCs w:val="28"/>
                <w:highlight w:val="none"/>
              </w:rPr>
              <w:t>报到，也可在分诊护士站由护士操作报到</w:t>
            </w:r>
            <w:r>
              <w:rPr>
                <w:rFonts w:hint="eastAsia" w:ascii="仿宋_GB2312" w:hAnsi="仿宋_GB2312" w:eastAsia="仿宋_GB2312" w:cs="仿宋_GB2312"/>
                <w:b w:val="0"/>
                <w:bCs w:val="0"/>
                <w:color w:val="auto"/>
                <w:sz w:val="28"/>
                <w:szCs w:val="28"/>
                <w:highlight w:val="none"/>
                <w:lang w:eastAsia="zh-CN"/>
              </w:rPr>
              <w:t>。</w:t>
            </w:r>
          </w:p>
        </w:tc>
      </w:tr>
      <w:tr w14:paraId="73C553FE">
        <w:tblPrEx>
          <w:tblCellMar>
            <w:top w:w="0" w:type="dxa"/>
            <w:left w:w="0" w:type="dxa"/>
            <w:bottom w:w="0" w:type="dxa"/>
            <w:right w:w="0" w:type="dxa"/>
          </w:tblCellMar>
        </w:tblPrEx>
        <w:trPr>
          <w:trHeight w:val="90" w:hRule="atLeast"/>
          <w:jc w:val="center"/>
        </w:trPr>
        <w:tc>
          <w:tcPr>
            <w:tcW w:w="1711" w:type="dxa"/>
            <w:tcBorders>
              <w:top w:val="single" w:color="auto" w:sz="4" w:space="0"/>
              <w:left w:val="single" w:color="auto" w:sz="4" w:space="0"/>
              <w:bottom w:val="single" w:color="auto" w:sz="4" w:space="0"/>
              <w:right w:val="single" w:color="auto" w:sz="4" w:space="0"/>
            </w:tcBorders>
            <w:noWrap w:val="0"/>
            <w:vAlign w:val="center"/>
          </w:tcPr>
          <w:p w14:paraId="4BF5DB0B">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p>
          <w:p w14:paraId="2467BF93">
            <w:pPr>
              <w:spacing w:line="480" w:lineRule="auto"/>
              <w:ind w:firstLine="560" w:firstLineChars="200"/>
              <w:rPr>
                <w:rFonts w:hint="eastAsia" w:ascii="仿宋_GB2312" w:hAnsi="仿宋_GB2312" w:eastAsia="仿宋_GB2312" w:cs="仿宋_GB2312"/>
                <w:b w:val="0"/>
                <w:bCs w:val="0"/>
                <w:color w:val="auto"/>
                <w:sz w:val="28"/>
                <w:szCs w:val="28"/>
                <w:highlight w:val="none"/>
              </w:rPr>
            </w:pPr>
          </w:p>
          <w:p w14:paraId="0A021F5C">
            <w:pPr>
              <w:spacing w:line="480" w:lineRule="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数据统计模块</w:t>
            </w:r>
          </w:p>
          <w:p w14:paraId="0610A8DC">
            <w:pPr>
              <w:spacing w:line="480" w:lineRule="auto"/>
              <w:ind w:firstLine="560" w:firstLineChars="200"/>
              <w:rPr>
                <w:rFonts w:hint="eastAsia" w:ascii="仿宋_GB2312" w:hAnsi="仿宋_GB2312" w:eastAsia="仿宋_GB2312" w:cs="仿宋_GB2312"/>
                <w:b w:val="0"/>
                <w:bCs w:val="0"/>
                <w:color w:val="auto"/>
                <w:sz w:val="28"/>
                <w:szCs w:val="28"/>
                <w:highlight w:val="none"/>
              </w:rPr>
            </w:pPr>
          </w:p>
          <w:p w14:paraId="0E79DE9D">
            <w:pPr>
              <w:spacing w:line="480" w:lineRule="auto"/>
              <w:ind w:firstLine="560" w:firstLineChars="200"/>
              <w:rPr>
                <w:rFonts w:hint="eastAsia" w:ascii="仿宋_GB2312" w:hAnsi="仿宋_GB2312" w:eastAsia="仿宋_GB2312" w:cs="仿宋_GB2312"/>
                <w:b w:val="0"/>
                <w:bCs w:val="0"/>
                <w:color w:val="auto"/>
                <w:sz w:val="28"/>
                <w:szCs w:val="28"/>
                <w:highlight w:val="none"/>
              </w:rPr>
            </w:pPr>
          </w:p>
          <w:p w14:paraId="7E593644">
            <w:pPr>
              <w:spacing w:line="480" w:lineRule="auto"/>
              <w:ind w:firstLine="560" w:firstLineChars="200"/>
              <w:rPr>
                <w:rFonts w:hint="eastAsia" w:ascii="仿宋_GB2312" w:hAnsi="仿宋_GB2312" w:eastAsia="仿宋_GB2312" w:cs="仿宋_GB2312"/>
                <w:b w:val="0"/>
                <w:bCs w:val="0"/>
                <w:color w:val="auto"/>
                <w:sz w:val="28"/>
                <w:szCs w:val="28"/>
                <w:highlight w:val="none"/>
              </w:rPr>
            </w:pPr>
          </w:p>
        </w:tc>
        <w:tc>
          <w:tcPr>
            <w:tcW w:w="75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1ED603F">
            <w:pPr>
              <w:spacing w:line="480" w:lineRule="auto"/>
              <w:ind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1、支持通过大数据可视化平台，展示体检现场实时数据，为医院管理者提供实时可视化的导检现场监控平台</w:t>
            </w:r>
            <w:r>
              <w:rPr>
                <w:rFonts w:hint="eastAsia" w:ascii="仿宋_GB2312" w:hAnsi="仿宋_GB2312" w:eastAsia="仿宋_GB2312" w:cs="仿宋_GB2312"/>
                <w:b w:val="0"/>
                <w:bCs w:val="0"/>
                <w:color w:val="auto"/>
                <w:sz w:val="28"/>
                <w:szCs w:val="28"/>
                <w:highlight w:val="none"/>
                <w:lang w:eastAsia="zh-CN"/>
              </w:rPr>
              <w:t>；</w:t>
            </w:r>
          </w:p>
          <w:p w14:paraId="599F6FCA">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2、支持个性化定制显示健康管理中心当天体检数据，如登记人员套餐比例、年龄分布、客户分类人数统计（团检</w:t>
            </w:r>
            <w:r>
              <w:rPr>
                <w:rFonts w:hint="eastAsia" w:ascii="仿宋_GB2312" w:hAnsi="仿宋_GB2312" w:eastAsia="仿宋_GB2312" w:cs="仿宋_GB2312"/>
                <w:b w:val="0"/>
                <w:bCs w:val="0"/>
                <w:color w:val="auto"/>
                <w:sz w:val="28"/>
                <w:szCs w:val="28"/>
                <w:highlight w:val="none"/>
                <w:lang w:val="en-US" w:eastAsia="zh-CN"/>
              </w:rPr>
              <w:t>人数、</w:t>
            </w:r>
            <w:r>
              <w:rPr>
                <w:rFonts w:hint="eastAsia" w:ascii="仿宋_GB2312" w:hAnsi="仿宋_GB2312" w:eastAsia="仿宋_GB2312" w:cs="仿宋_GB2312"/>
                <w:b w:val="0"/>
                <w:bCs w:val="0"/>
                <w:color w:val="auto"/>
                <w:sz w:val="28"/>
                <w:szCs w:val="28"/>
                <w:highlight w:val="none"/>
              </w:rPr>
              <w:t>个检人数、vip客户普通客户人数、登记人数交表人数），人员密度、科室实时总检已检人数、当天体检人员流量趋势、近期体检人员趋势等。</w:t>
            </w:r>
          </w:p>
          <w:p w14:paraId="1C97F332">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检查耗时统计：</w:t>
            </w:r>
          </w:p>
          <w:p w14:paraId="1F6976DD">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支持分时长统计体检人员检查整体耗时。</w:t>
            </w:r>
          </w:p>
          <w:p w14:paraId="4DAA6BA9">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每日体检情况统计：支持统计每日检查人数，首位末位登记和检完时间，最长最短及平均检查时长。</w:t>
            </w:r>
          </w:p>
        </w:tc>
      </w:tr>
      <w:tr w14:paraId="0C714DF2">
        <w:tblPrEx>
          <w:tblCellMar>
            <w:top w:w="0" w:type="dxa"/>
            <w:left w:w="0" w:type="dxa"/>
            <w:bottom w:w="0" w:type="dxa"/>
            <w:right w:w="0" w:type="dxa"/>
          </w:tblCellMar>
        </w:tblPrEx>
        <w:trPr>
          <w:trHeight w:val="90" w:hRule="atLeast"/>
          <w:jc w:val="center"/>
        </w:trPr>
        <w:tc>
          <w:tcPr>
            <w:tcW w:w="1711" w:type="dxa"/>
            <w:tcBorders>
              <w:top w:val="single" w:color="auto" w:sz="4" w:space="0"/>
              <w:left w:val="single" w:color="auto" w:sz="4" w:space="0"/>
              <w:bottom w:val="single" w:color="auto" w:sz="4" w:space="0"/>
              <w:right w:val="single" w:color="auto" w:sz="4" w:space="0"/>
            </w:tcBorders>
            <w:noWrap w:val="0"/>
            <w:vAlign w:val="center"/>
          </w:tcPr>
          <w:p w14:paraId="487E62EB">
            <w:pPr>
              <w:spacing w:line="480" w:lineRule="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微信</w:t>
            </w:r>
            <w:r>
              <w:rPr>
                <w:rFonts w:hint="eastAsia" w:ascii="仿宋_GB2312" w:hAnsi="仿宋_GB2312" w:eastAsia="仿宋_GB2312" w:cs="仿宋_GB2312"/>
                <w:b w:val="0"/>
                <w:bCs w:val="0"/>
                <w:color w:val="auto"/>
                <w:sz w:val="28"/>
                <w:szCs w:val="28"/>
                <w:highlight w:val="none"/>
                <w:lang w:val="en-US" w:eastAsia="zh-CN"/>
              </w:rPr>
              <w:t>小程序</w:t>
            </w:r>
            <w:r>
              <w:rPr>
                <w:rFonts w:hint="eastAsia" w:ascii="仿宋_GB2312" w:hAnsi="仿宋_GB2312" w:eastAsia="仿宋_GB2312" w:cs="仿宋_GB2312"/>
                <w:b w:val="0"/>
                <w:bCs w:val="0"/>
                <w:color w:val="auto"/>
                <w:sz w:val="28"/>
                <w:szCs w:val="28"/>
                <w:highlight w:val="none"/>
              </w:rPr>
              <w:t>模块</w:t>
            </w:r>
          </w:p>
        </w:tc>
        <w:tc>
          <w:tcPr>
            <w:tcW w:w="75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E09CC00">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支持一个微信同时绑定多个体检号，同时显示多个人实时排队信息</w:t>
            </w:r>
          </w:p>
          <w:p w14:paraId="123C15EC">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支持实时推送当前检查科室信息及排队位置；</w:t>
            </w:r>
          </w:p>
          <w:p w14:paraId="7D155FB5">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手机可显示体检顾客的基本信息、已检项目、未检项目。</w:t>
            </w:r>
          </w:p>
          <w:p w14:paraId="63316AA6">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关怀模式，一键放大文字内容，便于老年人查看。</w:t>
            </w:r>
          </w:p>
          <w:p w14:paraId="5EEAD3E7">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医院科室评价：</w:t>
            </w:r>
          </w:p>
          <w:p w14:paraId="36CA7C38">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支持对本次体检整体进行星级打分及评价；</w:t>
            </w:r>
          </w:p>
          <w:p w14:paraId="53C3DE04">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支持对已检查科室进行多维星级打分及评价，包括医生技能、科室环境及服务态度；</w:t>
            </w:r>
          </w:p>
          <w:p w14:paraId="0F30023E">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支持匿名评价；支持体检完成后提示体检者对本次体检进行评价。</w:t>
            </w:r>
          </w:p>
        </w:tc>
      </w:tr>
      <w:tr w14:paraId="2D06D3FF">
        <w:tblPrEx>
          <w:tblCellMar>
            <w:top w:w="0" w:type="dxa"/>
            <w:left w:w="0" w:type="dxa"/>
            <w:bottom w:w="0" w:type="dxa"/>
            <w:right w:w="0" w:type="dxa"/>
          </w:tblCellMar>
        </w:tblPrEx>
        <w:trPr>
          <w:trHeight w:val="90" w:hRule="atLeast"/>
          <w:jc w:val="center"/>
        </w:trPr>
        <w:tc>
          <w:tcPr>
            <w:tcW w:w="1711" w:type="dxa"/>
            <w:tcBorders>
              <w:top w:val="single" w:color="auto" w:sz="4" w:space="0"/>
              <w:left w:val="single" w:color="auto" w:sz="4" w:space="0"/>
              <w:bottom w:val="single" w:color="auto" w:sz="4" w:space="0"/>
              <w:right w:val="single" w:color="auto" w:sz="4" w:space="0"/>
            </w:tcBorders>
            <w:noWrap w:val="0"/>
            <w:vAlign w:val="center"/>
          </w:tcPr>
          <w:p w14:paraId="7CCFE536">
            <w:pPr>
              <w:spacing w:line="480" w:lineRule="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主任驾驶舱</w:t>
            </w:r>
          </w:p>
        </w:tc>
        <w:tc>
          <w:tcPr>
            <w:tcW w:w="75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C442FE9">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支持体检科体检情况汇总显示，体检人数，交表人数，男性数量及比例，女性数量及比例，VIP数量等统计信息</w:t>
            </w:r>
            <w:r>
              <w:rPr>
                <w:rFonts w:hint="eastAsia" w:ascii="仿宋_GB2312" w:hAnsi="仿宋_GB2312" w:eastAsia="仿宋_GB2312" w:cs="仿宋_GB2312"/>
                <w:b w:val="0"/>
                <w:bCs w:val="0"/>
                <w:color w:val="auto"/>
                <w:sz w:val="28"/>
                <w:szCs w:val="28"/>
                <w:highlight w:val="none"/>
                <w:lang w:eastAsia="zh-CN"/>
              </w:rPr>
              <w:t>；</w:t>
            </w:r>
          </w:p>
          <w:p w14:paraId="33E0E079">
            <w:pPr>
              <w:spacing w:line="480" w:lineRule="auto"/>
              <w:ind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显示</w:t>
            </w:r>
            <w:r>
              <w:rPr>
                <w:rFonts w:hint="eastAsia" w:ascii="仿宋_GB2312" w:hAnsi="仿宋_GB2312" w:eastAsia="仿宋_GB2312" w:cs="仿宋_GB2312"/>
                <w:b w:val="0"/>
                <w:bCs w:val="0"/>
                <w:color w:val="auto"/>
                <w:sz w:val="28"/>
                <w:szCs w:val="28"/>
                <w:highlight w:val="none"/>
                <w:lang w:val="en-US" w:eastAsia="zh-CN"/>
              </w:rPr>
              <w:t>科室体检人员密度，可实时预警</w:t>
            </w:r>
            <w:r>
              <w:rPr>
                <w:rFonts w:hint="eastAsia" w:ascii="仿宋_GB2312" w:hAnsi="仿宋_GB2312" w:eastAsia="仿宋_GB2312" w:cs="仿宋_GB2312"/>
                <w:b w:val="0"/>
                <w:bCs w:val="0"/>
                <w:color w:val="auto"/>
                <w:sz w:val="28"/>
                <w:szCs w:val="28"/>
                <w:highlight w:val="none"/>
              </w:rPr>
              <w:t>，如网络断开，瓶颈科室人数超出阈值，总体检量超出阈值等</w:t>
            </w:r>
            <w:r>
              <w:rPr>
                <w:rFonts w:hint="eastAsia" w:ascii="仿宋_GB2312" w:hAnsi="仿宋_GB2312" w:eastAsia="仿宋_GB2312" w:cs="仿宋_GB2312"/>
                <w:b w:val="0"/>
                <w:bCs w:val="0"/>
                <w:color w:val="auto"/>
                <w:sz w:val="28"/>
                <w:szCs w:val="28"/>
                <w:highlight w:val="none"/>
                <w:lang w:eastAsia="zh-CN"/>
              </w:rPr>
              <w:t>；</w:t>
            </w:r>
          </w:p>
          <w:p w14:paraId="6C186782">
            <w:pPr>
              <w:spacing w:line="480" w:lineRule="auto"/>
              <w:ind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分页显示VIP客户清单</w:t>
            </w:r>
            <w:r>
              <w:rPr>
                <w:rFonts w:hint="eastAsia" w:ascii="仿宋_GB2312" w:hAnsi="仿宋_GB2312" w:eastAsia="仿宋_GB2312" w:cs="仿宋_GB2312"/>
                <w:b w:val="0"/>
                <w:bCs w:val="0"/>
                <w:color w:val="auto"/>
                <w:sz w:val="28"/>
                <w:szCs w:val="28"/>
                <w:highlight w:val="none"/>
                <w:lang w:eastAsia="zh-CN"/>
              </w:rPr>
              <w:t>；</w:t>
            </w:r>
          </w:p>
          <w:p w14:paraId="03C6958D">
            <w:pPr>
              <w:spacing w:line="480" w:lineRule="auto"/>
              <w:ind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eastAsia="zh-CN"/>
              </w:rPr>
              <w:t>4、多维度</w:t>
            </w:r>
            <w:r>
              <w:rPr>
                <w:rFonts w:hint="eastAsia" w:ascii="仿宋_GB2312" w:hAnsi="仿宋_GB2312" w:eastAsia="仿宋_GB2312" w:cs="仿宋_GB2312"/>
                <w:b w:val="0"/>
                <w:bCs w:val="0"/>
                <w:color w:val="auto"/>
                <w:sz w:val="28"/>
                <w:szCs w:val="28"/>
                <w:highlight w:val="none"/>
              </w:rPr>
              <w:t>显示评价信息，包括每个科室和医院的</w:t>
            </w:r>
            <w:r>
              <w:rPr>
                <w:rFonts w:hint="eastAsia" w:ascii="仿宋_GB2312" w:hAnsi="仿宋_GB2312" w:eastAsia="仿宋_GB2312" w:cs="仿宋_GB2312"/>
                <w:b w:val="0"/>
                <w:bCs w:val="0"/>
                <w:color w:val="auto"/>
                <w:sz w:val="28"/>
                <w:szCs w:val="28"/>
                <w:highlight w:val="none"/>
                <w:lang w:val="en-US" w:eastAsia="zh-CN"/>
              </w:rPr>
              <w:t>服务、专业技能、设备、环境的</w:t>
            </w:r>
            <w:r>
              <w:rPr>
                <w:rFonts w:hint="eastAsia" w:ascii="仿宋_GB2312" w:hAnsi="仿宋_GB2312" w:eastAsia="仿宋_GB2312" w:cs="仿宋_GB2312"/>
                <w:b w:val="0"/>
                <w:bCs w:val="0"/>
                <w:color w:val="auto"/>
                <w:sz w:val="28"/>
                <w:szCs w:val="28"/>
                <w:highlight w:val="none"/>
              </w:rPr>
              <w:t>评价信息</w:t>
            </w:r>
            <w:r>
              <w:rPr>
                <w:rFonts w:hint="eastAsia" w:ascii="仿宋_GB2312" w:hAnsi="仿宋_GB2312" w:eastAsia="仿宋_GB2312" w:cs="仿宋_GB2312"/>
                <w:b w:val="0"/>
                <w:bCs w:val="0"/>
                <w:color w:val="auto"/>
                <w:sz w:val="28"/>
                <w:szCs w:val="28"/>
                <w:highlight w:val="none"/>
                <w:lang w:eastAsia="zh-CN"/>
              </w:rPr>
              <w:t>；</w:t>
            </w:r>
          </w:p>
          <w:p w14:paraId="3C963F34">
            <w:pPr>
              <w:spacing w:line="480" w:lineRule="auto"/>
              <w:ind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此功能只针对主任角色开放权限，普通体检客户进入小程序无法看到主任驾驶舱按钮导航及页面内容</w:t>
            </w:r>
            <w:r>
              <w:rPr>
                <w:rFonts w:hint="eastAsia" w:ascii="仿宋_GB2312" w:hAnsi="仿宋_GB2312" w:eastAsia="仿宋_GB2312" w:cs="仿宋_GB2312"/>
                <w:b w:val="0"/>
                <w:bCs w:val="0"/>
                <w:color w:val="auto"/>
                <w:sz w:val="28"/>
                <w:szCs w:val="28"/>
                <w:highlight w:val="none"/>
                <w:lang w:eastAsia="zh-CN"/>
              </w:rPr>
              <w:t>。</w:t>
            </w:r>
          </w:p>
          <w:p w14:paraId="77D8F67C">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6、分时段展示登记人数、交表人数。</w:t>
            </w:r>
          </w:p>
          <w:p w14:paraId="72189A60">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7、实时循环展示各个科室排队情况。</w:t>
            </w:r>
          </w:p>
        </w:tc>
      </w:tr>
    </w:tbl>
    <w:p w14:paraId="4CF3829F">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备注：</w:t>
      </w:r>
    </w:p>
    <w:p w14:paraId="78EEDDB4">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1</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、除文件中所明确的技术规格外，欢迎其他能满足本项目技术需求且性能相当于或高于的产品参加。同时在技术偏离表中作出详细对比说明。</w:t>
      </w:r>
    </w:p>
    <w:p w14:paraId="6D3DF672">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、如技术要求中未特别注明需执行的国家相关标准、行业标准、地方标准或者其他标准、规范，则统一执行最新标准、规范。</w:t>
      </w:r>
    </w:p>
    <w:p w14:paraId="1714792E">
      <w:pPr>
        <w:pStyle w:val="3"/>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3、配套硬件设备技术参数</w:t>
      </w:r>
    </w:p>
    <w:tbl>
      <w:tblPr>
        <w:tblStyle w:val="8"/>
        <w:tblW w:w="5540" w:type="pct"/>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6051"/>
        <w:gridCol w:w="1782"/>
      </w:tblGrid>
      <w:tr w14:paraId="64A0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2" w:type="pct"/>
            <w:noWrap w:val="0"/>
            <w:vAlign w:val="top"/>
          </w:tcPr>
          <w:p w14:paraId="6FF6BE24">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名称</w:t>
            </w:r>
          </w:p>
        </w:tc>
        <w:tc>
          <w:tcPr>
            <w:tcW w:w="3203" w:type="pct"/>
            <w:noWrap w:val="0"/>
            <w:vAlign w:val="top"/>
          </w:tcPr>
          <w:p w14:paraId="61379DA9">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参数</w:t>
            </w:r>
          </w:p>
        </w:tc>
        <w:tc>
          <w:tcPr>
            <w:tcW w:w="943" w:type="pct"/>
            <w:noWrap w:val="0"/>
            <w:vAlign w:val="top"/>
          </w:tcPr>
          <w:p w14:paraId="1FE8FE25">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数量/单位</w:t>
            </w:r>
          </w:p>
        </w:tc>
      </w:tr>
      <w:tr w14:paraId="50F6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noWrap w:val="0"/>
            <w:vAlign w:val="center"/>
          </w:tcPr>
          <w:p w14:paraId="2333AB4A">
            <w:pPr>
              <w:spacing w:line="480" w:lineRule="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21.5寸智能导诊屏</w:t>
            </w:r>
          </w:p>
        </w:tc>
        <w:tc>
          <w:tcPr>
            <w:tcW w:w="3203" w:type="pct"/>
            <w:noWrap w:val="0"/>
            <w:vAlign w:val="top"/>
          </w:tcPr>
          <w:p w14:paraId="53EFA386">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操作系统：Android 7.0.0及以上</w:t>
            </w:r>
          </w:p>
          <w:p w14:paraId="272CD9CA">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尺寸：≥21.5寸</w:t>
            </w:r>
          </w:p>
          <w:p w14:paraId="0294B7F5">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点距：≥0.484×0.484 (mm)；最大分辨率：≥1920×1080；</w:t>
            </w:r>
          </w:p>
          <w:p w14:paraId="6F04F52F">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亮度：≥250cd/m2；对比度：≥3000：1；响应时间：≥14~20ms；</w:t>
            </w:r>
          </w:p>
          <w:p w14:paraId="20AA0CC1">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色彩：≥16.7M；可视角度：水平≥176°，垂直≥176º；</w:t>
            </w:r>
          </w:p>
          <w:p w14:paraId="47C48996">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电源：AC100V--240V  50/60Hz；</w:t>
            </w:r>
          </w:p>
          <w:p w14:paraId="56B389BD">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功耗：≤30W；待机功耗：≤1W；音响：8欧5W+8欧5W；</w:t>
            </w:r>
          </w:p>
          <w:p w14:paraId="5054B40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CPU：四核；</w:t>
            </w:r>
          </w:p>
          <w:p w14:paraId="733E0F7A">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内存：≥1G；网卡：SD≥16G；</w:t>
            </w:r>
          </w:p>
        </w:tc>
        <w:tc>
          <w:tcPr>
            <w:tcW w:w="943" w:type="pct"/>
            <w:noWrap w:val="0"/>
            <w:vAlign w:val="center"/>
          </w:tcPr>
          <w:p w14:paraId="4FB57453">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30台</w:t>
            </w:r>
          </w:p>
        </w:tc>
      </w:tr>
      <w:tr w14:paraId="0396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noWrap w:val="0"/>
            <w:vAlign w:val="center"/>
          </w:tcPr>
          <w:p w14:paraId="5C4C061E">
            <w:pPr>
              <w:spacing w:line="480" w:lineRule="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27寸智能导诊屏</w:t>
            </w:r>
          </w:p>
        </w:tc>
        <w:tc>
          <w:tcPr>
            <w:tcW w:w="3203" w:type="pct"/>
            <w:noWrap w:val="0"/>
            <w:vAlign w:val="top"/>
          </w:tcPr>
          <w:p w14:paraId="21D9CB62">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操作系统：Android 7.0.0及以上</w:t>
            </w:r>
          </w:p>
          <w:p w14:paraId="5C1EA425">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屏幕尺寸≥27 寸； </w:t>
            </w:r>
          </w:p>
          <w:p w14:paraId="44983ED2">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显示尺寸比例：16：9 分辨率≥1920×1080； </w:t>
            </w:r>
          </w:p>
          <w:p w14:paraId="7727B6EB">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亮度≥250cd/m2； 对比度≥1000：1； </w:t>
            </w:r>
          </w:p>
          <w:p w14:paraId="1779AB7F">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色彩≥16.7M； 可视角度：水平≥178°，垂直≥178º； </w:t>
            </w:r>
          </w:p>
          <w:p w14:paraId="1CF7CBAB">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接口：≥1*USB, MIC+音频口*1 RJ45*1 </w:t>
            </w:r>
          </w:p>
          <w:p w14:paraId="7A8D58C6">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电源：AC100V--240V 50/60Hz； </w:t>
            </w:r>
          </w:p>
          <w:p w14:paraId="5E888A6A">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功耗：≤48W； 待机功耗：≤1W；  </w:t>
            </w:r>
          </w:p>
          <w:p w14:paraId="4925F9CA">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CPU：四核； </w:t>
            </w:r>
          </w:p>
          <w:p w14:paraId="5DDADC80">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内存≥1G；  存储≥16G； </w:t>
            </w:r>
          </w:p>
        </w:tc>
        <w:tc>
          <w:tcPr>
            <w:tcW w:w="943" w:type="pct"/>
            <w:noWrap w:val="0"/>
            <w:vAlign w:val="center"/>
          </w:tcPr>
          <w:p w14:paraId="5863507A">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8台</w:t>
            </w:r>
          </w:p>
        </w:tc>
      </w:tr>
      <w:tr w14:paraId="6FA1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noWrap w:val="0"/>
            <w:vAlign w:val="center"/>
          </w:tcPr>
          <w:p w14:paraId="704222F9">
            <w:pPr>
              <w:spacing w:line="480" w:lineRule="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32寸智能导诊屏</w:t>
            </w:r>
          </w:p>
          <w:p w14:paraId="499EF51A">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p>
        </w:tc>
        <w:tc>
          <w:tcPr>
            <w:tcW w:w="3203" w:type="pct"/>
            <w:noWrap w:val="0"/>
            <w:vAlign w:val="top"/>
          </w:tcPr>
          <w:p w14:paraId="538D4F3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操作系统：Android 7.0.0及以上</w:t>
            </w:r>
          </w:p>
          <w:p w14:paraId="394CE1F5">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屏幕尺寸≥32 寸； </w:t>
            </w:r>
          </w:p>
          <w:p w14:paraId="15060016">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点距≤0.484×0.484 (mm)； 最大分辨率≥1920×1080； </w:t>
            </w:r>
          </w:p>
          <w:p w14:paraId="3BCA0E08">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亮度≥300cd/m2； 对比度≥1500：1； </w:t>
            </w:r>
          </w:p>
          <w:p w14:paraId="29F091D7">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响应时间：&lt;5ms； 可视角度：水平 178°，垂直 178º； </w:t>
            </w:r>
          </w:p>
          <w:p w14:paraId="4A336DED">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接口≥1xUSB2.0,≥1xTF,≥1xHDMI,≥1xLAN； </w:t>
            </w:r>
          </w:p>
          <w:p w14:paraId="7828131D">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电源：AC100V--240V 50/60Hz； </w:t>
            </w:r>
          </w:p>
          <w:p w14:paraId="566B47C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功耗：≤48W；待机功耗：≤1W；  </w:t>
            </w:r>
          </w:p>
          <w:p w14:paraId="0CD2C051">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CPU：四核； </w:t>
            </w:r>
          </w:p>
          <w:p w14:paraId="3AAE517B">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内存≥1G；  存储≥16G； </w:t>
            </w:r>
          </w:p>
        </w:tc>
        <w:tc>
          <w:tcPr>
            <w:tcW w:w="943" w:type="pct"/>
            <w:noWrap w:val="0"/>
            <w:vAlign w:val="center"/>
          </w:tcPr>
          <w:p w14:paraId="3C524D16">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15台</w:t>
            </w:r>
          </w:p>
        </w:tc>
      </w:tr>
      <w:tr w14:paraId="0A3A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noWrap w:val="0"/>
            <w:vAlign w:val="center"/>
          </w:tcPr>
          <w:p w14:paraId="0C9364BC">
            <w:pPr>
              <w:spacing w:line="480" w:lineRule="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55寸智能导诊屏</w:t>
            </w:r>
          </w:p>
        </w:tc>
        <w:tc>
          <w:tcPr>
            <w:tcW w:w="3203" w:type="pct"/>
            <w:noWrap w:val="0"/>
            <w:vAlign w:val="top"/>
          </w:tcPr>
          <w:p w14:paraId="5FAB9DD7">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操作系统：安卓系统7.0及以上；</w:t>
            </w:r>
          </w:p>
          <w:p w14:paraId="52D0D8D5">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尺寸：≥55寸；显示区尺寸：≥16:9；</w:t>
            </w:r>
          </w:p>
          <w:p w14:paraId="17E5374D">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物理分辨率：≥1920x1080；色彩深度：≥16.7M；</w:t>
            </w:r>
          </w:p>
          <w:p w14:paraId="7F64A944">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可视角度：≥H178º  V178º；亮度：≥350cd/m2 ；</w:t>
            </w:r>
          </w:p>
          <w:p w14:paraId="0907E01B">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喇叭2×5W(8Ω)；声音模式：标准；</w:t>
            </w:r>
          </w:p>
          <w:p w14:paraId="19B43CEC">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输入电压：交流 100~240v 50/60HZ ；</w:t>
            </w:r>
          </w:p>
          <w:p w14:paraId="69D366B7">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待机功率/额定功率：≤3W/≤240W；</w:t>
            </w:r>
          </w:p>
          <w:p w14:paraId="3BB6E84F">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材质：钣金加型材；安装方式：壁挂式；</w:t>
            </w:r>
          </w:p>
          <w:p w14:paraId="60C791DE">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CPU：四核； </w:t>
            </w:r>
          </w:p>
          <w:p w14:paraId="0639D01D">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内存≥1G；  存储≥16G； </w:t>
            </w:r>
          </w:p>
        </w:tc>
        <w:tc>
          <w:tcPr>
            <w:tcW w:w="943" w:type="pct"/>
            <w:noWrap w:val="0"/>
            <w:vAlign w:val="center"/>
          </w:tcPr>
          <w:p w14:paraId="615A61F7">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10台</w:t>
            </w:r>
          </w:p>
        </w:tc>
      </w:tr>
      <w:tr w14:paraId="1CC6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noWrap w:val="0"/>
            <w:vAlign w:val="center"/>
          </w:tcPr>
          <w:p w14:paraId="4D055421">
            <w:pPr>
              <w:spacing w:line="480" w:lineRule="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23.6寸智能导检</w:t>
            </w:r>
            <w:r>
              <w:rPr>
                <w:rFonts w:hint="default" w:ascii="仿宋_GB2312" w:hAnsi="仿宋_GB2312" w:eastAsia="仿宋_GB2312" w:cs="仿宋_GB2312"/>
                <w:b w:val="0"/>
                <w:bCs w:val="0"/>
                <w:color w:val="auto"/>
                <w:sz w:val="28"/>
                <w:szCs w:val="28"/>
                <w:highlight w:val="none"/>
                <w:lang w:val="en-US" w:eastAsia="zh-CN"/>
              </w:rPr>
              <w:t>自助查询机</w:t>
            </w:r>
          </w:p>
        </w:tc>
        <w:tc>
          <w:tcPr>
            <w:tcW w:w="3203" w:type="pct"/>
            <w:noWrap w:val="0"/>
            <w:vAlign w:val="top"/>
          </w:tcPr>
          <w:p w14:paraId="637EECC0">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操作系统：预装正版操作系统； </w:t>
            </w:r>
          </w:p>
          <w:p w14:paraId="3AD2D09A">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屏幕尺寸≥23.6 寸；电容触摸屏； </w:t>
            </w:r>
          </w:p>
          <w:p w14:paraId="08F38375">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分辨率≥1920*1080； 亮度≥250cd/m2； 对比度≥1000：1； 响应时间&lt;5ms； 色彩≥16.7M； 可视角度：水平≥178°，垂直≥178º； 接口≥1xUSB2.0,≥1xHDMI,≥1xLAN； </w:t>
            </w:r>
          </w:p>
          <w:p w14:paraId="26441A17">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电源：AC100V--240V 50/60Hz； 功耗≤90W； </w:t>
            </w:r>
          </w:p>
          <w:p w14:paraId="50129FEB">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待机功耗：≤1W； 联网方式：有线； </w:t>
            </w:r>
          </w:p>
          <w:p w14:paraId="0A0DC78F">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主机配置≥I3 四代 ; </w:t>
            </w:r>
          </w:p>
          <w:p w14:paraId="797FD37E">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内存≥4G ; 硬盘：≥64G; </w:t>
            </w:r>
          </w:p>
          <w:p w14:paraId="07BB0CC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二维码扫描器：支持一维，二维码扫描。</w:t>
            </w:r>
          </w:p>
        </w:tc>
        <w:tc>
          <w:tcPr>
            <w:tcW w:w="943" w:type="pct"/>
            <w:noWrap w:val="0"/>
            <w:vAlign w:val="center"/>
          </w:tcPr>
          <w:p w14:paraId="70DED5B3">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3台</w:t>
            </w:r>
          </w:p>
        </w:tc>
      </w:tr>
    </w:tbl>
    <w:p w14:paraId="64B9FED7">
      <w:pPr>
        <w:spacing w:line="480" w:lineRule="auto"/>
        <w:ind w:firstLine="560" w:firstLineChars="200"/>
        <w:rPr>
          <w:rFonts w:hint="eastAsia" w:ascii="仿宋_GB2312" w:hAnsi="仿宋_GB2312" w:eastAsia="仿宋_GB2312" w:cs="仿宋_GB2312"/>
          <w:b w:val="0"/>
          <w:bCs w:val="0"/>
          <w:color w:val="auto"/>
          <w:sz w:val="28"/>
          <w:szCs w:val="28"/>
          <w:highlight w:val="none"/>
        </w:rPr>
      </w:pPr>
    </w:p>
    <w:p w14:paraId="2B14E32F">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p>
    <w:p w14:paraId="48B80272">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rPr>
        <w:t>详细评审表</w:t>
      </w:r>
      <w:r>
        <w:rPr>
          <w:rFonts w:hint="eastAsia" w:ascii="仿宋_GB2312" w:hAnsi="仿宋_GB2312" w:eastAsia="仿宋_GB2312" w:cs="仿宋_GB2312"/>
          <w:b w:val="0"/>
          <w:bCs w:val="0"/>
          <w:color w:val="auto"/>
          <w:sz w:val="28"/>
          <w:szCs w:val="28"/>
          <w:highlight w:val="none"/>
          <w:lang w:val="en-US" w:eastAsia="zh-CN"/>
        </w:rPr>
        <w:t>及打分细则</w:t>
      </w:r>
    </w:p>
    <w:tbl>
      <w:tblPr>
        <w:tblStyle w:val="7"/>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301"/>
        <w:gridCol w:w="7725"/>
      </w:tblGrid>
      <w:tr w14:paraId="0E6C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14:paraId="6123B1EB">
            <w:pPr>
              <w:spacing w:line="480" w:lineRule="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评标</w:t>
            </w:r>
            <w:r>
              <w:rPr>
                <w:rFonts w:hint="eastAsia" w:ascii="仿宋_GB2312" w:hAnsi="仿宋_GB2312" w:eastAsia="仿宋_GB2312" w:cs="仿宋_GB2312"/>
                <w:b w:val="0"/>
                <w:bCs w:val="0"/>
                <w:color w:val="auto"/>
                <w:sz w:val="28"/>
                <w:szCs w:val="28"/>
                <w:highlight w:val="none"/>
                <w:lang w:val="en-US" w:eastAsia="zh-CN"/>
              </w:rPr>
              <w:t>标准</w:t>
            </w:r>
          </w:p>
        </w:tc>
        <w:tc>
          <w:tcPr>
            <w:tcW w:w="1301" w:type="dxa"/>
            <w:tcBorders>
              <w:top w:val="single" w:color="auto" w:sz="4" w:space="0"/>
              <w:left w:val="single" w:color="auto" w:sz="4" w:space="0"/>
              <w:right w:val="single" w:color="auto" w:sz="4" w:space="0"/>
            </w:tcBorders>
            <w:noWrap w:val="0"/>
            <w:vAlign w:val="center"/>
          </w:tcPr>
          <w:p w14:paraId="3DB646B3">
            <w:pPr>
              <w:spacing w:line="480" w:lineRule="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评分内容</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324AA1D0">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评价</w:t>
            </w:r>
            <w:r>
              <w:rPr>
                <w:rFonts w:hint="eastAsia" w:ascii="仿宋_GB2312" w:hAnsi="仿宋_GB2312" w:eastAsia="仿宋_GB2312" w:cs="仿宋_GB2312"/>
                <w:b w:val="0"/>
                <w:bCs w:val="0"/>
                <w:color w:val="auto"/>
                <w:sz w:val="28"/>
                <w:szCs w:val="28"/>
                <w:highlight w:val="none"/>
                <w:lang w:val="en-US" w:eastAsia="zh-CN"/>
              </w:rPr>
              <w:t>细则</w:t>
            </w:r>
          </w:p>
        </w:tc>
      </w:tr>
      <w:tr w14:paraId="4662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14:paraId="5EB7BAD1">
            <w:pPr>
              <w:spacing w:line="480" w:lineRule="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报价</w:t>
            </w:r>
            <w:r>
              <w:rPr>
                <w:rFonts w:hint="eastAsia" w:ascii="仿宋_GB2312" w:hAnsi="仿宋_GB2312" w:eastAsia="仿宋_GB2312" w:cs="仿宋_GB2312"/>
                <w:b w:val="0"/>
                <w:bCs w:val="0"/>
                <w:color w:val="auto"/>
                <w:sz w:val="28"/>
                <w:szCs w:val="28"/>
                <w:highlight w:val="none"/>
                <w:lang w:val="en-US" w:eastAsia="zh-CN"/>
              </w:rPr>
              <w:t>30</w:t>
            </w:r>
            <w:r>
              <w:rPr>
                <w:rFonts w:hint="eastAsia" w:ascii="仿宋_GB2312" w:hAnsi="仿宋_GB2312" w:eastAsia="仿宋_GB2312" w:cs="仿宋_GB2312"/>
                <w:b w:val="0"/>
                <w:bCs w:val="0"/>
                <w:color w:val="auto"/>
                <w:sz w:val="28"/>
                <w:szCs w:val="28"/>
                <w:highlight w:val="none"/>
              </w:rPr>
              <w:t>分</w:t>
            </w:r>
          </w:p>
        </w:tc>
        <w:tc>
          <w:tcPr>
            <w:tcW w:w="1301" w:type="dxa"/>
            <w:tcBorders>
              <w:top w:val="single" w:color="auto" w:sz="4" w:space="0"/>
              <w:left w:val="single" w:color="auto" w:sz="4" w:space="0"/>
              <w:bottom w:val="single" w:color="auto" w:sz="4" w:space="0"/>
              <w:right w:val="single" w:color="auto" w:sz="4" w:space="0"/>
            </w:tcBorders>
            <w:noWrap w:val="0"/>
            <w:vAlign w:val="center"/>
          </w:tcPr>
          <w:p w14:paraId="77356B6E">
            <w:pPr>
              <w:spacing w:line="480" w:lineRule="auto"/>
              <w:rPr>
                <w:rFonts w:hint="eastAsia" w:ascii="仿宋_GB2312" w:hAnsi="仿宋_GB2312" w:eastAsia="仿宋_GB2312" w:cs="仿宋_GB2312"/>
                <w:b w:val="0"/>
                <w:bCs w:val="0"/>
                <w:color w:val="auto"/>
                <w:sz w:val="28"/>
                <w:szCs w:val="28"/>
                <w:highlight w:val="none"/>
                <w:lang w:val="en-US"/>
              </w:rPr>
            </w:pPr>
            <w:r>
              <w:rPr>
                <w:rFonts w:hint="eastAsia" w:ascii="仿宋_GB2312" w:hAnsi="仿宋_GB2312" w:eastAsia="仿宋_GB2312" w:cs="仿宋_GB2312"/>
                <w:b w:val="0"/>
                <w:bCs w:val="0"/>
                <w:color w:val="auto"/>
                <w:sz w:val="28"/>
                <w:szCs w:val="28"/>
                <w:highlight w:val="none"/>
                <w:lang w:val="en-US" w:eastAsia="zh-CN"/>
              </w:rPr>
              <w:t>30分</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0882372F">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 xml:space="preserve">所有算术修正后的投标报价由低到高进行排序，除投标报价明显低 </w:t>
            </w:r>
          </w:p>
          <w:p w14:paraId="0D0E29D7">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 xml:space="preserve">于其他通过符合性审查投标人的报价又不能证明其报价合理性的 </w:t>
            </w:r>
          </w:p>
          <w:p w14:paraId="37BF5146">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 xml:space="preserve">被拒绝外。 </w:t>
            </w:r>
          </w:p>
          <w:p w14:paraId="4EC2BFC1">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实际得分为：评标基准价/投标报价×30。评标基准价为有效报价的最低价。</w:t>
            </w:r>
          </w:p>
        </w:tc>
      </w:tr>
      <w:tr w14:paraId="5264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Merge w:val="restart"/>
            <w:tcBorders>
              <w:left w:val="single" w:color="auto" w:sz="4" w:space="0"/>
              <w:right w:val="single" w:color="auto" w:sz="4" w:space="0"/>
            </w:tcBorders>
            <w:noWrap w:val="0"/>
            <w:vAlign w:val="center"/>
          </w:tcPr>
          <w:p w14:paraId="1ED27776">
            <w:pPr>
              <w:spacing w:line="480" w:lineRule="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技术部分</w:t>
            </w:r>
            <w:r>
              <w:rPr>
                <w:rFonts w:hint="eastAsia" w:ascii="仿宋_GB2312" w:hAnsi="仿宋_GB2312" w:eastAsia="仿宋_GB2312" w:cs="仿宋_GB2312"/>
                <w:b w:val="0"/>
                <w:bCs w:val="0"/>
                <w:color w:val="auto"/>
                <w:sz w:val="28"/>
                <w:szCs w:val="28"/>
                <w:highlight w:val="none"/>
                <w:lang w:val="en-US" w:eastAsia="zh-CN"/>
              </w:rPr>
              <w:t>50分</w:t>
            </w:r>
          </w:p>
        </w:tc>
        <w:tc>
          <w:tcPr>
            <w:tcW w:w="1301" w:type="dxa"/>
            <w:tcBorders>
              <w:top w:val="single" w:color="auto" w:sz="4" w:space="0"/>
              <w:left w:val="single" w:color="auto" w:sz="4" w:space="0"/>
              <w:bottom w:val="single" w:color="auto" w:sz="4" w:space="0"/>
              <w:right w:val="single" w:color="auto" w:sz="4" w:space="0"/>
            </w:tcBorders>
            <w:noWrap w:val="0"/>
            <w:vAlign w:val="center"/>
          </w:tcPr>
          <w:p w14:paraId="42715E0D">
            <w:pPr>
              <w:spacing w:line="480" w:lineRule="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10分</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1DEA9F0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投标人提供所投产品/功能具有与本项目建设内容相关的软件著作 </w:t>
            </w:r>
          </w:p>
          <w:p w14:paraId="06CFFDB8">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权。如：</w:t>
            </w:r>
          </w:p>
          <w:p w14:paraId="5B65A512">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提供信息安全管理体系认证证书类                     (1分)</w:t>
            </w:r>
          </w:p>
          <w:p w14:paraId="4C0A51A2">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提供体检智能导检系统软著证书类                     (1分)</w:t>
            </w:r>
          </w:p>
          <w:p w14:paraId="56B3B3CB">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提供优视信发系统软著证书类                         (1分）</w:t>
            </w:r>
          </w:p>
          <w:p w14:paraId="28C0700A">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提供体检微信导检系统类（含小程序）相关软著证书类   (1分）</w:t>
            </w:r>
          </w:p>
          <w:p w14:paraId="70416755">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提供体检智能导检系统适配报告                      （2分）</w:t>
            </w:r>
          </w:p>
          <w:p w14:paraId="24FF4BCF">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提供体检智能导检系统测试报告                      （2分）</w:t>
            </w:r>
          </w:p>
          <w:p w14:paraId="53A47309">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提供体检智能导检系统国产化信创证书。              （2分）</w:t>
            </w:r>
          </w:p>
          <w:p w14:paraId="6D38D83A">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满分10分（同类证书均可得相应分值）</w:t>
            </w:r>
          </w:p>
        </w:tc>
      </w:tr>
      <w:tr w14:paraId="7603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23" w:type="dxa"/>
            <w:vMerge w:val="continue"/>
            <w:tcBorders>
              <w:left w:val="single" w:color="auto" w:sz="4" w:space="0"/>
              <w:right w:val="single" w:color="auto" w:sz="4" w:space="0"/>
            </w:tcBorders>
            <w:noWrap w:val="0"/>
            <w:vAlign w:val="center"/>
          </w:tcPr>
          <w:p w14:paraId="0E02D78F">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69EFE98C">
            <w:pPr>
              <w:spacing w:line="480" w:lineRule="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10分</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7BEE6000">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参数不满足一项扣 1 分，扣完为止。 </w:t>
            </w:r>
          </w:p>
          <w:p w14:paraId="070953C5">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注：参数需提供相关功能的截图等证明材料并加盖投标人公章，未 </w:t>
            </w:r>
          </w:p>
          <w:p w14:paraId="2D770565">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提供或提供不符合的证明材料不得分。</w:t>
            </w:r>
          </w:p>
        </w:tc>
      </w:tr>
      <w:tr w14:paraId="4F4D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023" w:type="dxa"/>
            <w:vMerge w:val="continue"/>
            <w:tcBorders>
              <w:left w:val="single" w:color="auto" w:sz="4" w:space="0"/>
              <w:right w:val="single" w:color="auto" w:sz="4" w:space="0"/>
            </w:tcBorders>
            <w:noWrap w:val="0"/>
            <w:vAlign w:val="center"/>
          </w:tcPr>
          <w:p w14:paraId="1387CBA4">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6B579190">
            <w:pPr>
              <w:spacing w:line="480" w:lineRule="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10分</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4A69A1A8">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根据现场系统功能演示进行评分。供应商演示时间不超过 15 分钟， </w:t>
            </w:r>
          </w:p>
          <w:p w14:paraId="26A33292">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演示设备须自行准备，演示内容须包括但不限于以下功能： </w:t>
            </w:r>
          </w:p>
          <w:p w14:paraId="1840EA61">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留观科室、导检历史回放（包括单个客户历史回放并动画展示，轨迹路径展示客户历史轨迹）。</w:t>
            </w:r>
          </w:p>
          <w:p w14:paraId="5CF83C55">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支持自定义客户类型，包括军人、老人、孕妇、VIP、绿色通道，并显示在导检台、呼叫器。 </w:t>
            </w:r>
          </w:p>
          <w:p w14:paraId="63C57E54">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组队体检：支持组队体检，设置领队及伴检人员，伴检人员跟随领队前往同一检查科室，适用于公务员招聘及家庭成员伴随体检；支持队员的入队离队，队长更换。</w:t>
            </w:r>
          </w:p>
          <w:p w14:paraId="66EFCA76">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支持微信实时全程指引，显示体检者当前检查科室，排队位置，未检项目，检查路径。 </w:t>
            </w:r>
          </w:p>
          <w:p w14:paraId="11B647F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5、支持查看体检者检查的历史轨迹（包含医护操作人员，体检者 </w:t>
            </w:r>
          </w:p>
          <w:p w14:paraId="4CA0347D">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进入当前科室时间，等待时长等）。 </w:t>
            </w:r>
          </w:p>
          <w:p w14:paraId="5D2D2F3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6、根据体检场景可实现（淡季、旺季、军检）三种场景自动切换体检流程与体检业务。 </w:t>
            </w:r>
          </w:p>
          <w:p w14:paraId="06A4E489">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7、支持客户类型配置相应的插队模式，包括空腹插队、直接插队、 </w:t>
            </w:r>
          </w:p>
          <w:p w14:paraId="7C06C36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虚拟插队。 </w:t>
            </w:r>
          </w:p>
          <w:p w14:paraId="266937DA">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8、支持通过大数据可视化平台，展示体检现场实时数据，为医院 </w:t>
            </w:r>
          </w:p>
          <w:p w14:paraId="461BBFC1">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管理者提供实时可视化的导检现场监控平台。 </w:t>
            </w:r>
          </w:p>
          <w:p w14:paraId="69980C5E">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9、护士站自定义布局设置 </w:t>
            </w:r>
          </w:p>
          <w:p w14:paraId="4BD65EAB">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10、导检台快捷操作：导检台直接显示当前关注客户基本信息，客户的当前队列信息，项目状态信息，点击快捷按钮直接对客户进行操作，操作方便、直观，而无需右键再选择客户或弹窗操作客户。</w:t>
            </w:r>
          </w:p>
          <w:p w14:paraId="15F2EE62">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11、护士站、医生端、可视化平台、自助机、信发屏幕模块的管理操作均在系统的一个客户端实现，无需切换系统，并可实现自动隐藏，避免影响其他系统的操作。</w:t>
            </w:r>
          </w:p>
          <w:p w14:paraId="437AC149">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12、超时提醒：某位体检客户在某科室滞留时间过长，例如30分钟），对体检中心（导检台、主任驾驶舱）作主动提醒。</w:t>
            </w:r>
          </w:p>
          <w:p w14:paraId="78D0C0AE">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13、双队列排队规则：检查科室在全流程的体系中，保障瓶颈项目先来先做，实现多个科室多队列排队。每项功能演示；使用软件系统、DEMO 或原型演示最高得 10 分，使用 PPT 或录屏、录像等方式演示相关功能操作，最高得 5 分，演示不全或无演示项得 0 分。</w:t>
            </w:r>
          </w:p>
        </w:tc>
      </w:tr>
      <w:tr w14:paraId="1531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3" w:type="dxa"/>
            <w:vMerge w:val="continue"/>
            <w:tcBorders>
              <w:left w:val="single" w:color="auto" w:sz="4" w:space="0"/>
              <w:right w:val="single" w:color="auto" w:sz="4" w:space="0"/>
            </w:tcBorders>
            <w:noWrap w:val="0"/>
            <w:vAlign w:val="center"/>
          </w:tcPr>
          <w:p w14:paraId="1BF01745">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3C21639A">
            <w:pPr>
              <w:spacing w:line="480" w:lineRule="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10分</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4CA9A0E0">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投标人根据项目总体目标及项目需求，提供详细的技术方案。</w:t>
            </w:r>
          </w:p>
          <w:p w14:paraId="49C4C9D6">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总体设计</w:t>
            </w:r>
            <w:r>
              <w:rPr>
                <w:rFonts w:hint="eastAsia" w:ascii="仿宋_GB2312" w:hAnsi="仿宋_GB2312" w:eastAsia="仿宋_GB2312" w:cs="仿宋_GB2312"/>
                <w:b w:val="0"/>
                <w:bCs w:val="0"/>
                <w:color w:val="auto"/>
                <w:sz w:val="28"/>
                <w:szCs w:val="28"/>
                <w:highlight w:val="none"/>
              </w:rPr>
              <w:t>方案完整，技术方案先进，项目部署或开发相关的总体架构、业务框架、应用架构、技术架构等设计合理</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操作界面完全</w:t>
            </w:r>
            <w:r>
              <w:rPr>
                <w:rFonts w:hint="eastAsia" w:ascii="仿宋_GB2312" w:hAnsi="仿宋_GB2312" w:eastAsia="仿宋_GB2312" w:cs="仿宋_GB2312"/>
                <w:b w:val="0"/>
                <w:bCs w:val="0"/>
                <w:color w:val="auto"/>
                <w:sz w:val="28"/>
                <w:szCs w:val="28"/>
                <w:highlight w:val="none"/>
              </w:rPr>
              <w:t>响应的</w:t>
            </w:r>
            <w:r>
              <w:rPr>
                <w:rFonts w:hint="eastAsia" w:ascii="仿宋_GB2312" w:hAnsi="仿宋_GB2312" w:eastAsia="仿宋_GB2312" w:cs="仿宋_GB2312"/>
                <w:b w:val="0"/>
                <w:bCs w:val="0"/>
                <w:color w:val="auto"/>
                <w:sz w:val="28"/>
                <w:szCs w:val="28"/>
                <w:highlight w:val="none"/>
                <w:lang w:val="en-US" w:eastAsia="zh-CN"/>
              </w:rPr>
              <w:t>得10分；</w:t>
            </w:r>
          </w:p>
          <w:p w14:paraId="04041893">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总体设计方案基本</w:t>
            </w:r>
            <w:r>
              <w:rPr>
                <w:rFonts w:hint="eastAsia" w:ascii="仿宋_GB2312" w:hAnsi="仿宋_GB2312" w:eastAsia="仿宋_GB2312" w:cs="仿宋_GB2312"/>
                <w:b w:val="0"/>
                <w:bCs w:val="0"/>
                <w:color w:val="auto"/>
                <w:sz w:val="28"/>
                <w:szCs w:val="28"/>
                <w:highlight w:val="none"/>
                <w:lang w:val="en-US" w:eastAsia="zh-CN"/>
              </w:rPr>
              <w:t>完整</w:t>
            </w:r>
            <w:r>
              <w:rPr>
                <w:rFonts w:hint="eastAsia" w:ascii="仿宋_GB2312" w:hAnsi="仿宋_GB2312" w:eastAsia="仿宋_GB2312" w:cs="仿宋_GB2312"/>
                <w:b w:val="0"/>
                <w:bCs w:val="0"/>
                <w:color w:val="auto"/>
                <w:sz w:val="28"/>
                <w:szCs w:val="28"/>
                <w:highlight w:val="none"/>
              </w:rPr>
              <w:t>，项目部署或开发相关的总体架构业务框架、应用架构、技术架构等设计基本合理</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操作界面响应</w:t>
            </w:r>
            <w:r>
              <w:rPr>
                <w:rFonts w:hint="eastAsia" w:ascii="仿宋_GB2312" w:hAnsi="仿宋_GB2312" w:eastAsia="仿宋_GB2312" w:cs="仿宋_GB2312"/>
                <w:b w:val="0"/>
                <w:bCs w:val="0"/>
                <w:color w:val="auto"/>
                <w:sz w:val="28"/>
                <w:szCs w:val="28"/>
                <w:highlight w:val="none"/>
                <w:lang w:val="en-US" w:eastAsia="zh-CN"/>
              </w:rPr>
              <w:t>不全的得6分；</w:t>
            </w:r>
          </w:p>
          <w:p w14:paraId="16728BF6">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总体设计方案</w:t>
            </w:r>
            <w:r>
              <w:rPr>
                <w:rFonts w:hint="eastAsia" w:ascii="仿宋_GB2312" w:hAnsi="仿宋_GB2312" w:eastAsia="仿宋_GB2312" w:cs="仿宋_GB2312"/>
                <w:b w:val="0"/>
                <w:bCs w:val="0"/>
                <w:color w:val="auto"/>
                <w:sz w:val="28"/>
                <w:szCs w:val="28"/>
                <w:highlight w:val="none"/>
                <w:lang w:val="en-US" w:eastAsia="zh-CN"/>
              </w:rPr>
              <w:t>不够完整</w:t>
            </w:r>
            <w:r>
              <w:rPr>
                <w:rFonts w:hint="eastAsia" w:ascii="仿宋_GB2312" w:hAnsi="仿宋_GB2312" w:eastAsia="仿宋_GB2312" w:cs="仿宋_GB2312"/>
                <w:b w:val="0"/>
                <w:bCs w:val="0"/>
                <w:color w:val="auto"/>
                <w:sz w:val="28"/>
                <w:szCs w:val="28"/>
                <w:highlight w:val="none"/>
              </w:rPr>
              <w:t>，项目部署或开发相关的总体架构业务框架、应用架构、技术架构等设计不够合理</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操作界面基本无响应的得3分；</w:t>
            </w:r>
          </w:p>
          <w:p w14:paraId="026F9FAC">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未提供不得分。</w:t>
            </w:r>
          </w:p>
        </w:tc>
      </w:tr>
      <w:tr w14:paraId="4A3C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23" w:type="dxa"/>
            <w:vMerge w:val="continue"/>
            <w:tcBorders>
              <w:left w:val="single" w:color="auto" w:sz="4" w:space="0"/>
              <w:right w:val="single" w:color="auto" w:sz="4" w:space="0"/>
            </w:tcBorders>
            <w:noWrap w:val="0"/>
            <w:vAlign w:val="center"/>
          </w:tcPr>
          <w:p w14:paraId="5D84BF17">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4ADEBBBB">
            <w:pPr>
              <w:spacing w:line="480" w:lineRule="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10分</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42E880B8">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实施方案:</w:t>
            </w:r>
          </w:p>
          <w:p w14:paraId="461D4F2C">
            <w:pPr>
              <w:spacing w:line="480" w:lineRule="auto"/>
              <w:ind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投标人依据项目需求，提供的实施方案（包括但不限于项目总体实施计划、进度质量保证措施等）</w:t>
            </w:r>
            <w:r>
              <w:rPr>
                <w:rFonts w:hint="eastAsia" w:ascii="仿宋_GB2312" w:hAnsi="仿宋_GB2312" w:eastAsia="仿宋_GB2312" w:cs="仿宋_GB2312"/>
                <w:b w:val="0"/>
                <w:bCs w:val="0"/>
                <w:color w:val="auto"/>
                <w:sz w:val="28"/>
                <w:szCs w:val="28"/>
                <w:highlight w:val="none"/>
                <w:lang w:eastAsia="zh-CN"/>
              </w:rPr>
              <w:t>：</w:t>
            </w:r>
          </w:p>
          <w:p w14:paraId="3C36B60F">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方案</w:t>
            </w:r>
            <w:r>
              <w:rPr>
                <w:rFonts w:hint="eastAsia" w:ascii="仿宋_GB2312" w:hAnsi="仿宋_GB2312" w:eastAsia="仿宋_GB2312" w:cs="仿宋_GB2312"/>
                <w:b w:val="0"/>
                <w:bCs w:val="0"/>
                <w:color w:val="auto"/>
                <w:sz w:val="28"/>
                <w:szCs w:val="28"/>
                <w:highlight w:val="none"/>
              </w:rPr>
              <w:t>内容详细完整、科学合理、重点突出、项目实施流程完整，实施计划清晰，可行性强的得</w:t>
            </w:r>
            <w:r>
              <w:rPr>
                <w:rFonts w:hint="eastAsia" w:ascii="仿宋_GB2312" w:hAnsi="仿宋_GB2312" w:eastAsia="仿宋_GB2312" w:cs="仿宋_GB2312"/>
                <w:b w:val="0"/>
                <w:bCs w:val="0"/>
                <w:color w:val="auto"/>
                <w:sz w:val="28"/>
                <w:szCs w:val="28"/>
                <w:highlight w:val="none"/>
                <w:lang w:val="en-US" w:eastAsia="zh-CN"/>
              </w:rPr>
              <w:t>10</w:t>
            </w:r>
            <w:r>
              <w:rPr>
                <w:rFonts w:hint="eastAsia" w:ascii="仿宋_GB2312" w:hAnsi="仿宋_GB2312" w:eastAsia="仿宋_GB2312" w:cs="仿宋_GB2312"/>
                <w:b w:val="0"/>
                <w:bCs w:val="0"/>
                <w:color w:val="auto"/>
                <w:sz w:val="28"/>
                <w:szCs w:val="28"/>
                <w:highlight w:val="none"/>
              </w:rPr>
              <w:t>分；</w:t>
            </w:r>
          </w:p>
          <w:p w14:paraId="4DF58269">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方案内容较详细完整、较科学合理、重点较突出、流程较完整，实施计划较清晰，可操作性较强的得</w:t>
            </w: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分；</w:t>
            </w:r>
          </w:p>
          <w:p w14:paraId="1E121F8E">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方案内容基本完整、基本合理、流程基本完整，实施计划基本清晰，可操作性基本合理的得</w:t>
            </w: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分；</w:t>
            </w:r>
          </w:p>
          <w:p w14:paraId="23F180DB">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投标人未</w:t>
            </w:r>
            <w:r>
              <w:rPr>
                <w:rFonts w:hint="eastAsia" w:ascii="仿宋_GB2312" w:hAnsi="仿宋_GB2312" w:eastAsia="仿宋_GB2312" w:cs="仿宋_GB2312"/>
                <w:b w:val="0"/>
                <w:bCs w:val="0"/>
                <w:color w:val="auto"/>
                <w:sz w:val="28"/>
                <w:szCs w:val="28"/>
                <w:highlight w:val="none"/>
                <w:lang w:val="en-US" w:eastAsia="zh-CN"/>
              </w:rPr>
              <w:t>提供方案或</w:t>
            </w:r>
            <w:r>
              <w:rPr>
                <w:rFonts w:hint="eastAsia" w:ascii="仿宋_GB2312" w:hAnsi="仿宋_GB2312" w:eastAsia="仿宋_GB2312" w:cs="仿宋_GB2312"/>
                <w:b w:val="0"/>
                <w:bCs w:val="0"/>
                <w:color w:val="auto"/>
                <w:sz w:val="28"/>
                <w:szCs w:val="28"/>
                <w:highlight w:val="none"/>
              </w:rPr>
              <w:t>提供</w:t>
            </w:r>
            <w:r>
              <w:rPr>
                <w:rFonts w:hint="eastAsia" w:ascii="仿宋_GB2312" w:hAnsi="仿宋_GB2312" w:eastAsia="仿宋_GB2312" w:cs="仿宋_GB2312"/>
                <w:b w:val="0"/>
                <w:bCs w:val="0"/>
                <w:color w:val="auto"/>
                <w:sz w:val="28"/>
                <w:szCs w:val="28"/>
                <w:highlight w:val="none"/>
                <w:lang w:val="en-US" w:eastAsia="zh-CN"/>
              </w:rPr>
              <w:t>的</w:t>
            </w:r>
            <w:r>
              <w:rPr>
                <w:rFonts w:hint="eastAsia" w:ascii="仿宋_GB2312" w:hAnsi="仿宋_GB2312" w:eastAsia="仿宋_GB2312" w:cs="仿宋_GB2312"/>
                <w:b w:val="0"/>
                <w:bCs w:val="0"/>
                <w:color w:val="auto"/>
                <w:sz w:val="28"/>
                <w:szCs w:val="28"/>
                <w:highlight w:val="none"/>
              </w:rPr>
              <w:t>实施方案的</w:t>
            </w:r>
            <w:r>
              <w:rPr>
                <w:rFonts w:hint="eastAsia" w:ascii="仿宋_GB2312" w:hAnsi="仿宋_GB2312" w:eastAsia="仿宋_GB2312" w:cs="仿宋_GB2312"/>
                <w:b w:val="0"/>
                <w:bCs w:val="0"/>
                <w:color w:val="auto"/>
                <w:sz w:val="28"/>
                <w:szCs w:val="28"/>
                <w:highlight w:val="none"/>
                <w:lang w:val="en-US" w:eastAsia="zh-CN"/>
              </w:rPr>
              <w:t>或</w:t>
            </w:r>
            <w:r>
              <w:rPr>
                <w:rFonts w:hint="eastAsia" w:ascii="仿宋_GB2312" w:hAnsi="仿宋_GB2312" w:eastAsia="仿宋_GB2312" w:cs="仿宋_GB2312"/>
                <w:b w:val="0"/>
                <w:bCs w:val="0"/>
                <w:color w:val="auto"/>
                <w:sz w:val="28"/>
                <w:szCs w:val="28"/>
                <w:highlight w:val="none"/>
              </w:rPr>
              <w:t>内容混乱，实施计划不清晰，可行性差的，不得分。</w:t>
            </w:r>
            <w:r>
              <w:rPr>
                <w:rFonts w:hint="eastAsia" w:ascii="仿宋_GB2312" w:hAnsi="仿宋_GB2312" w:eastAsia="仿宋_GB2312" w:cs="仿宋_GB2312"/>
                <w:b w:val="0"/>
                <w:bCs w:val="0"/>
                <w:color w:val="auto"/>
                <w:sz w:val="28"/>
                <w:szCs w:val="28"/>
                <w:highlight w:val="none"/>
                <w:lang w:val="zh-CN"/>
              </w:rPr>
              <w:t>未提供不计分。本项共计</w:t>
            </w:r>
            <w:r>
              <w:rPr>
                <w:rFonts w:hint="eastAsia" w:ascii="仿宋_GB2312" w:hAnsi="仿宋_GB2312" w:eastAsia="仿宋_GB2312" w:cs="仿宋_GB2312"/>
                <w:b w:val="0"/>
                <w:bCs w:val="0"/>
                <w:color w:val="auto"/>
                <w:sz w:val="28"/>
                <w:szCs w:val="28"/>
                <w:highlight w:val="none"/>
                <w:lang w:val="en-US" w:eastAsia="zh-CN"/>
              </w:rPr>
              <w:t>10</w:t>
            </w:r>
            <w:r>
              <w:rPr>
                <w:rFonts w:hint="eastAsia" w:ascii="仿宋_GB2312" w:hAnsi="仿宋_GB2312" w:eastAsia="仿宋_GB2312" w:cs="仿宋_GB2312"/>
                <w:b w:val="0"/>
                <w:bCs w:val="0"/>
                <w:color w:val="auto"/>
                <w:sz w:val="28"/>
                <w:szCs w:val="28"/>
                <w:highlight w:val="none"/>
                <w:lang w:val="zh-CN"/>
              </w:rPr>
              <w:t>分。</w:t>
            </w:r>
          </w:p>
        </w:tc>
      </w:tr>
      <w:tr w14:paraId="3CC2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023" w:type="dxa"/>
            <w:vMerge w:val="restart"/>
            <w:tcBorders>
              <w:left w:val="single" w:color="auto" w:sz="4" w:space="0"/>
              <w:right w:val="single" w:color="auto" w:sz="4" w:space="0"/>
            </w:tcBorders>
            <w:noWrap w:val="0"/>
            <w:vAlign w:val="center"/>
          </w:tcPr>
          <w:p w14:paraId="3DFA19E5">
            <w:pPr>
              <w:spacing w:line="480" w:lineRule="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履约能力</w:t>
            </w:r>
            <w:r>
              <w:rPr>
                <w:rFonts w:hint="eastAsia" w:ascii="仿宋_GB2312" w:hAnsi="仿宋_GB2312" w:eastAsia="仿宋_GB2312" w:cs="仿宋_GB2312"/>
                <w:b w:val="0"/>
                <w:bCs w:val="0"/>
                <w:color w:val="auto"/>
                <w:sz w:val="28"/>
                <w:szCs w:val="28"/>
                <w:highlight w:val="none"/>
                <w:lang w:val="en-US" w:eastAsia="zh-CN"/>
              </w:rPr>
              <w:t>20</w:t>
            </w:r>
            <w:r>
              <w:rPr>
                <w:rFonts w:hint="eastAsia" w:ascii="仿宋_GB2312" w:hAnsi="仿宋_GB2312" w:eastAsia="仿宋_GB2312" w:cs="仿宋_GB2312"/>
                <w:b w:val="0"/>
                <w:bCs w:val="0"/>
                <w:color w:val="auto"/>
                <w:sz w:val="28"/>
                <w:szCs w:val="28"/>
                <w:highlight w:val="none"/>
              </w:rPr>
              <w:t>分</w:t>
            </w:r>
          </w:p>
        </w:tc>
        <w:tc>
          <w:tcPr>
            <w:tcW w:w="1301" w:type="dxa"/>
            <w:tcBorders>
              <w:top w:val="single" w:color="auto" w:sz="4" w:space="0"/>
              <w:left w:val="single" w:color="auto" w:sz="4" w:space="0"/>
              <w:bottom w:val="single" w:color="auto" w:sz="4" w:space="0"/>
              <w:right w:val="single" w:color="auto" w:sz="4" w:space="0"/>
            </w:tcBorders>
            <w:noWrap w:val="0"/>
            <w:vAlign w:val="center"/>
          </w:tcPr>
          <w:p w14:paraId="1BB6344F">
            <w:pPr>
              <w:spacing w:line="480" w:lineRule="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10分</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3B0DA396">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投标人应提供详细的售后服务方案（有效服务体系、服务范围、服务承诺以及故障解决方案、响应时间、应急处理方案、专业技术人员保障、售后服务电话、驻场人员情况等）根据自身服务能力给出。根据各投标人提供的资料，从全面性、</w:t>
            </w:r>
          </w:p>
          <w:p w14:paraId="19D264F2">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可操作性等进行打分，方案合理、可行、全面得</w:t>
            </w:r>
            <w:r>
              <w:rPr>
                <w:rFonts w:hint="eastAsia" w:ascii="仿宋_GB2312" w:hAnsi="仿宋_GB2312" w:eastAsia="仿宋_GB2312" w:cs="仿宋_GB2312"/>
                <w:b w:val="0"/>
                <w:bCs w:val="0"/>
                <w:color w:val="auto"/>
                <w:sz w:val="28"/>
                <w:szCs w:val="28"/>
                <w:highlight w:val="none"/>
                <w:lang w:val="en-US" w:eastAsia="zh-CN"/>
              </w:rPr>
              <w:t>10</w:t>
            </w:r>
            <w:r>
              <w:rPr>
                <w:rFonts w:hint="eastAsia" w:ascii="仿宋_GB2312" w:hAnsi="仿宋_GB2312" w:eastAsia="仿宋_GB2312" w:cs="仿宋_GB2312"/>
                <w:b w:val="0"/>
                <w:bCs w:val="0"/>
                <w:color w:val="auto"/>
                <w:sz w:val="28"/>
                <w:szCs w:val="28"/>
                <w:highlight w:val="none"/>
              </w:rPr>
              <w:t>分；</w:t>
            </w:r>
          </w:p>
          <w:p w14:paraId="4130B18E">
            <w:pPr>
              <w:spacing w:line="480" w:lineRule="auto"/>
              <w:ind w:firstLine="560" w:firstLineChars="200"/>
              <w:rPr>
                <w:rFonts w:hint="eastAsia" w:ascii="仿宋_GB2312" w:hAnsi="仿宋_GB2312" w:eastAsia="仿宋_GB2312" w:cs="仿宋_GB2312"/>
                <w:b w:val="0"/>
                <w:bCs w:val="0"/>
                <w:color w:val="auto"/>
                <w:sz w:val="28"/>
                <w:szCs w:val="28"/>
                <w:highlight w:val="none"/>
                <w:lang w:val="en-US"/>
              </w:rPr>
            </w:pPr>
            <w:r>
              <w:rPr>
                <w:rFonts w:hint="eastAsia" w:ascii="仿宋_GB2312" w:hAnsi="仿宋_GB2312" w:eastAsia="仿宋_GB2312" w:cs="仿宋_GB2312"/>
                <w:b w:val="0"/>
                <w:bCs w:val="0"/>
                <w:color w:val="auto"/>
                <w:sz w:val="28"/>
                <w:szCs w:val="28"/>
                <w:highlight w:val="none"/>
              </w:rPr>
              <w:t>方案基本合理可行</w:t>
            </w:r>
            <w:r>
              <w:rPr>
                <w:rFonts w:hint="eastAsia" w:ascii="仿宋_GB2312" w:hAnsi="仿宋_GB2312" w:eastAsia="仿宋_GB2312" w:cs="仿宋_GB2312"/>
                <w:b w:val="0"/>
                <w:bCs w:val="0"/>
                <w:color w:val="auto"/>
                <w:sz w:val="28"/>
                <w:szCs w:val="28"/>
                <w:highlight w:val="none"/>
                <w:lang w:val="en-US" w:eastAsia="zh-CN"/>
              </w:rPr>
              <w:t>得8；</w:t>
            </w:r>
          </w:p>
          <w:p w14:paraId="739D5B06">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方案潦草</w:t>
            </w:r>
            <w:r>
              <w:rPr>
                <w:rFonts w:hint="eastAsia" w:ascii="仿宋_GB2312" w:hAnsi="仿宋_GB2312" w:eastAsia="仿宋_GB2312" w:cs="仿宋_GB2312"/>
                <w:b w:val="0"/>
                <w:bCs w:val="0"/>
                <w:color w:val="auto"/>
                <w:sz w:val="28"/>
                <w:szCs w:val="28"/>
                <w:highlight w:val="none"/>
              </w:rPr>
              <w:t>得</w:t>
            </w:r>
            <w:r>
              <w:rPr>
                <w:rFonts w:hint="eastAsia" w:ascii="仿宋_GB2312" w:hAnsi="仿宋_GB2312" w:eastAsia="仿宋_GB2312" w:cs="仿宋_GB2312"/>
                <w:b w:val="0"/>
                <w:bCs w:val="0"/>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rPr>
              <w:t>分；</w:t>
            </w:r>
          </w:p>
          <w:p w14:paraId="47A47205">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方案内容欠缺或未提供不得分</w:t>
            </w:r>
            <w:r>
              <w:rPr>
                <w:rFonts w:hint="eastAsia" w:ascii="仿宋_GB2312" w:hAnsi="仿宋_GB2312" w:eastAsia="仿宋_GB2312" w:cs="仿宋_GB2312"/>
                <w:b w:val="0"/>
                <w:bCs w:val="0"/>
                <w:color w:val="auto"/>
                <w:sz w:val="28"/>
                <w:szCs w:val="28"/>
                <w:highlight w:val="none"/>
                <w:lang w:eastAsia="zh-CN"/>
              </w:rPr>
              <w:t>。</w:t>
            </w:r>
          </w:p>
        </w:tc>
      </w:tr>
      <w:tr w14:paraId="1EF4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Merge w:val="continue"/>
            <w:tcBorders>
              <w:left w:val="single" w:color="auto" w:sz="4" w:space="0"/>
              <w:right w:val="single" w:color="auto" w:sz="4" w:space="0"/>
            </w:tcBorders>
            <w:noWrap w:val="0"/>
            <w:vAlign w:val="center"/>
          </w:tcPr>
          <w:p w14:paraId="60A100F5">
            <w:pPr>
              <w:spacing w:line="480" w:lineRule="auto"/>
              <w:ind w:firstLine="560" w:firstLineChars="200"/>
              <w:rPr>
                <w:rFonts w:hint="eastAsia" w:ascii="仿宋_GB2312" w:hAnsi="仿宋_GB2312" w:eastAsia="仿宋_GB2312" w:cs="仿宋_GB2312"/>
                <w:b w:val="0"/>
                <w:bCs w:val="0"/>
                <w:color w:val="auto"/>
                <w:sz w:val="28"/>
                <w:szCs w:val="28"/>
                <w:highlight w:val="none"/>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303A0D96">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5分</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5464F990">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培训服务：</w:t>
            </w:r>
          </w:p>
          <w:p w14:paraId="4935795E">
            <w:pPr>
              <w:spacing w:line="480" w:lineRule="auto"/>
              <w:ind w:firstLine="560" w:firstLineChars="200"/>
              <w:rPr>
                <w:rFonts w:hint="eastAsia" w:ascii="仿宋_GB2312" w:hAnsi="仿宋_GB2312" w:eastAsia="仿宋_GB2312" w:cs="仿宋_GB2312"/>
                <w:b w:val="0"/>
                <w:bCs w:val="0"/>
                <w:color w:val="auto"/>
                <w:sz w:val="28"/>
                <w:szCs w:val="28"/>
                <w:highlight w:val="none"/>
                <w:lang w:val="zh-CN"/>
              </w:rPr>
            </w:pPr>
            <w:r>
              <w:rPr>
                <w:rFonts w:hint="eastAsia" w:ascii="仿宋_GB2312" w:hAnsi="仿宋_GB2312" w:eastAsia="仿宋_GB2312" w:cs="仿宋_GB2312"/>
                <w:b w:val="0"/>
                <w:bCs w:val="0"/>
                <w:color w:val="auto"/>
                <w:sz w:val="28"/>
                <w:szCs w:val="28"/>
                <w:highlight w:val="none"/>
                <w:lang w:val="zh-CN"/>
              </w:rPr>
              <w:t>培训服务包括：培训方案、培训计划</w:t>
            </w:r>
            <w:r>
              <w:rPr>
                <w:rFonts w:hint="eastAsia" w:ascii="仿宋_GB2312" w:hAnsi="仿宋_GB2312" w:eastAsia="仿宋_GB2312" w:cs="仿宋_GB2312"/>
                <w:b w:val="0"/>
                <w:bCs w:val="0"/>
                <w:color w:val="auto"/>
                <w:sz w:val="28"/>
                <w:szCs w:val="28"/>
                <w:highlight w:val="none"/>
                <w:lang w:val="en-US" w:eastAsia="zh-CN"/>
              </w:rPr>
              <w:t>及</w:t>
            </w:r>
            <w:r>
              <w:rPr>
                <w:rFonts w:hint="eastAsia" w:ascii="仿宋_GB2312" w:hAnsi="仿宋_GB2312" w:eastAsia="仿宋_GB2312" w:cs="仿宋_GB2312"/>
                <w:b w:val="0"/>
                <w:bCs w:val="0"/>
                <w:color w:val="auto"/>
                <w:sz w:val="28"/>
                <w:szCs w:val="28"/>
                <w:highlight w:val="none"/>
                <w:lang w:val="zh-CN"/>
              </w:rPr>
              <w:t>培训内容。</w:t>
            </w:r>
          </w:p>
          <w:p w14:paraId="4A7A23C0">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zh-CN"/>
              </w:rPr>
              <w:t>未提供不计分，本项共计</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lang w:val="zh-CN"/>
              </w:rPr>
              <w:t>分。</w:t>
            </w:r>
          </w:p>
        </w:tc>
      </w:tr>
      <w:tr w14:paraId="646B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23" w:type="dxa"/>
            <w:vMerge w:val="continue"/>
            <w:tcBorders>
              <w:left w:val="single" w:color="auto" w:sz="4" w:space="0"/>
              <w:right w:val="single" w:color="auto" w:sz="4" w:space="0"/>
            </w:tcBorders>
            <w:noWrap w:val="0"/>
            <w:vAlign w:val="center"/>
          </w:tcPr>
          <w:p w14:paraId="74081B47">
            <w:pPr>
              <w:spacing w:line="480" w:lineRule="auto"/>
              <w:ind w:firstLine="560" w:firstLineChars="200"/>
              <w:rPr>
                <w:rFonts w:hint="eastAsia" w:ascii="仿宋_GB2312" w:hAnsi="仿宋_GB2312" w:eastAsia="仿宋_GB2312" w:cs="仿宋_GB2312"/>
                <w:b w:val="0"/>
                <w:bCs w:val="0"/>
                <w:color w:val="auto"/>
                <w:sz w:val="28"/>
                <w:szCs w:val="28"/>
                <w:highlight w:val="none"/>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3BBAD29F">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5分</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7DF6267C">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业绩：提供202</w:t>
            </w: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年1月至</w:t>
            </w:r>
            <w:r>
              <w:rPr>
                <w:rFonts w:hint="eastAsia" w:ascii="仿宋_GB2312" w:hAnsi="仿宋_GB2312" w:eastAsia="仿宋_GB2312" w:cs="仿宋_GB2312"/>
                <w:b w:val="0"/>
                <w:bCs w:val="0"/>
                <w:color w:val="auto"/>
                <w:sz w:val="28"/>
                <w:szCs w:val="28"/>
                <w:highlight w:val="none"/>
                <w:lang w:val="en-US" w:eastAsia="zh-CN"/>
              </w:rPr>
              <w:t>开标</w:t>
            </w:r>
            <w:r>
              <w:rPr>
                <w:rFonts w:hint="eastAsia" w:ascii="仿宋_GB2312" w:hAnsi="仿宋_GB2312" w:eastAsia="仿宋_GB2312" w:cs="仿宋_GB2312"/>
                <w:b w:val="0"/>
                <w:bCs w:val="0"/>
                <w:color w:val="auto"/>
                <w:sz w:val="28"/>
                <w:szCs w:val="28"/>
                <w:highlight w:val="none"/>
              </w:rPr>
              <w:t>前类似业绩，以合同复印件加盖公章为准，每提供一份计</w:t>
            </w:r>
            <w:r>
              <w:rPr>
                <w:rFonts w:hint="eastAsia" w:ascii="仿宋_GB2312" w:hAnsi="仿宋_GB2312" w:eastAsia="仿宋_GB2312" w:cs="仿宋_GB2312"/>
                <w:b w:val="0"/>
                <w:bCs w:val="0"/>
                <w:color w:val="auto"/>
                <w:sz w:val="28"/>
                <w:szCs w:val="28"/>
                <w:highlight w:val="none"/>
                <w:lang w:val="en-US" w:eastAsia="zh-CN"/>
              </w:rPr>
              <w:t>得1</w:t>
            </w:r>
            <w:r>
              <w:rPr>
                <w:rFonts w:hint="eastAsia" w:ascii="仿宋_GB2312" w:hAnsi="仿宋_GB2312" w:eastAsia="仿宋_GB2312" w:cs="仿宋_GB2312"/>
                <w:b w:val="0"/>
                <w:bCs w:val="0"/>
                <w:color w:val="auto"/>
                <w:sz w:val="28"/>
                <w:szCs w:val="28"/>
                <w:highlight w:val="none"/>
              </w:rPr>
              <w:t>分，此项共计</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分。</w:t>
            </w:r>
          </w:p>
        </w:tc>
      </w:tr>
      <w:tr w14:paraId="2E22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49" w:type="dxa"/>
            <w:gridSpan w:val="3"/>
            <w:tcBorders>
              <w:left w:val="single" w:color="auto" w:sz="4" w:space="0"/>
              <w:right w:val="single" w:color="auto" w:sz="4" w:space="0"/>
            </w:tcBorders>
            <w:noWrap w:val="0"/>
            <w:vAlign w:val="center"/>
          </w:tcPr>
          <w:p w14:paraId="5F0B8C04">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备注：证明材料以复印件加盖单位公章装订于响应文件正副本中，无证明材料或材料不清晰引起的不计分等，责任由供应商自行承担；磋商小组根据响应文件独立计分；本评分要素一览表满分100分。</w:t>
            </w:r>
          </w:p>
        </w:tc>
      </w:tr>
    </w:tbl>
    <w:p w14:paraId="190F9C50">
      <w:pPr>
        <w:pStyle w:val="4"/>
        <w:numPr>
          <w:ilvl w:val="0"/>
          <w:numId w:val="0"/>
        </w:numPr>
        <w:rPr>
          <w:rFonts w:hint="default" w:ascii="宋体" w:hAnsi="宋体" w:eastAsia="宋体" w:cs="宋体"/>
          <w:b/>
          <w:bCs/>
          <w:sz w:val="19"/>
          <w:szCs w:val="19"/>
          <w:lang w:val="en-US" w:eastAsia="zh-CN"/>
        </w:rPr>
      </w:pPr>
    </w:p>
    <w:p w14:paraId="5631CC16">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七、质量及服务要求：</w:t>
      </w:r>
    </w:p>
    <w:p w14:paraId="6367D795">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1.服务方提供周一至周日7×24小时的电话支持和现场响应服务，针对重大故障，服务方要在接到甲方报修电话后30分钟内响应，并在1小时内到达现场。</w:t>
      </w:r>
    </w:p>
    <w:p w14:paraId="4342B821">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2.安全服务要求：</w:t>
      </w:r>
    </w:p>
    <w:p w14:paraId="6C46FCF3">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服务方必须按照大庆市人民医院要求提供相应的维护方案，提交服务方案经甲方审阅通过后才能执行。在整个服务过程中，服务方要服从甲方的管理，严格遵守保密规定，不得向无关人员透露买方设备、数据信息。</w:t>
      </w:r>
    </w:p>
    <w:p w14:paraId="465786B6">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八、验收标准：</w:t>
      </w:r>
    </w:p>
    <w:p w14:paraId="334734EB">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1.由买方或其指定单位组织人员进行系统、检测验收，卖方应派检查人员到现场参加检验工作。如发现功能缺陷、系统故障、的问题，买卖双方检验人员应作详细记录，并由买卖双方代表签字。</w:t>
      </w:r>
    </w:p>
    <w:p w14:paraId="6E0F8260">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.系统运行状态检查。</w:t>
      </w:r>
    </w:p>
    <w:p w14:paraId="5C5371FF">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九、交付使用期及合同履行期：</w:t>
      </w:r>
    </w:p>
    <w:p w14:paraId="1E9D7409">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合同签订之日起7日内交付使用并完成验收。</w:t>
      </w:r>
    </w:p>
    <w:p w14:paraId="55BA34B4">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十、付款方式：</w:t>
      </w:r>
    </w:p>
    <w:p w14:paraId="15EDDBC0">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验收合格后支付项目合同款</w:t>
      </w:r>
      <w:r>
        <w:rPr>
          <w:rFonts w:hint="eastAsia" w:ascii="仿宋_GB2312" w:hAnsi="仿宋_GB2312" w:eastAsia="仿宋_GB2312" w:cs="仿宋_GB2312"/>
          <w:b w:val="0"/>
          <w:bCs w:val="0"/>
          <w:color w:val="auto"/>
          <w:sz w:val="28"/>
          <w:szCs w:val="28"/>
          <w:highlight w:val="none"/>
          <w:lang w:val="en-US" w:eastAsia="zh-CN"/>
        </w:rPr>
        <w:t>100%。</w:t>
      </w:r>
    </w:p>
    <w:p w14:paraId="462FC29D">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十一、投标文件格式：</w:t>
      </w:r>
    </w:p>
    <w:p w14:paraId="67065759">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有意投标者请将投标资料密封在信封或档案袋内（投标书封面，要求写明文件名称、投标单位名称（盖章）、地址、投标单位法定代表人（签字或盖章），投标单位联系人，联系电话），提供原件的需单独密封。</w:t>
      </w:r>
    </w:p>
    <w:p w14:paraId="37005B99">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2.标书要求：一本正本、三本副本均加盖公章，装订方式为胶装。</w:t>
      </w:r>
    </w:p>
    <w:p w14:paraId="528B4B51">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3.标书封面须有以下内容（1）投标公司全称及正本或副本标识</w:t>
      </w:r>
    </w:p>
    <w:p w14:paraId="071AF5B9">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 xml:space="preserve">                      （2）投标公司联系人及联系方式    </w:t>
      </w:r>
    </w:p>
    <w:p w14:paraId="06CA3756">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 xml:space="preserve">4.投标文件包含项目：     </w:t>
      </w:r>
    </w:p>
    <w:p w14:paraId="404B21DF">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（1）提供有效的营业执照副本（加盖公章）</w:t>
      </w:r>
    </w:p>
    <w:p w14:paraId="5FB77FC8">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（2）法定代表人身份证（法定代表人参会时提供）。如参会代表不是法定代表人的，须附有授权委托书，法定代表人身份证及授权代表身份证。授权代表需提供社保证明。（加盖公章）</w:t>
      </w:r>
    </w:p>
    <w:p w14:paraId="5DF2BC97">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（3）报价明细单（加盖公章）</w:t>
      </w:r>
    </w:p>
    <w:p w14:paraId="7424F348">
      <w:pPr>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（4）</w:t>
      </w:r>
      <w:r>
        <w:rPr>
          <w:rFonts w:hint="eastAsia" w:ascii="仿宋_GB2312" w:hAnsi="仿宋_GB2312" w:eastAsia="仿宋_GB2312" w:cs="仿宋_GB2312"/>
          <w:b w:val="0"/>
          <w:bCs w:val="0"/>
          <w:color w:val="auto"/>
          <w:sz w:val="28"/>
          <w:szCs w:val="28"/>
          <w:highlight w:val="none"/>
          <w:lang w:val="en-US" w:eastAsia="zh-CN"/>
        </w:rPr>
        <w:t>社保经办机构出具的本单位和职工社会保障资金缴纳证明。关于依法缴纳社会保障资金的证明材料的说明： 本项目采购文件中所称“社保经办机构”是指：《社会保险经办条例》（中华人民共和国国务院令第765号）第六十条中“社会保险经办机构”，即人力资源社会保障行政部门所属的经办基本养老保险、工伤保险、失业保险等社会保险的机构和医疗保障行政部门所属的经办基本医疗保险、生育保险等社会保险的机构。税务部门出具的佐证文件（如完税证明）不作为有效资格条件。</w:t>
      </w:r>
    </w:p>
    <w:p w14:paraId="5B134F27">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（5）诚信竞争承诺书。（加盖公章，格式自定）</w:t>
      </w:r>
    </w:p>
    <w:p w14:paraId="2262EF1D">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（6）提供本单位的参加政府采购活动前3年内在经营活动中没有重大违法记录的书面声明（加盖公章，格式自定）。</w:t>
      </w:r>
    </w:p>
    <w:p w14:paraId="2C010BF4">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（7）响应资料无弄虚作假声明。如发现资料为虚假资料，将取消响应资格，且供应商自行承担法律责任（加盖公章，格式自定）。</w:t>
      </w:r>
    </w:p>
    <w:p w14:paraId="0ED78CC0">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8）未被信用中国网站（www.creditchina.gov.cn）列入失信被执行人、重大税收违法案件当事人名单；未被中国政府采购网（www.ccgp.gov.cn）列入政府采购严重违法失信行为记录名单。提供网站查询截图。（加盖公章，格式自定）</w:t>
      </w:r>
    </w:p>
    <w:p w14:paraId="08A8750A">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（9）</w:t>
      </w:r>
      <w:r>
        <w:rPr>
          <w:rFonts w:hint="eastAsia" w:ascii="仿宋_GB2312" w:hAnsi="仿宋_GB2312" w:eastAsia="仿宋_GB2312" w:cs="仿宋_GB2312"/>
          <w:b w:val="0"/>
          <w:bCs w:val="0"/>
          <w:color w:val="auto"/>
          <w:sz w:val="28"/>
          <w:szCs w:val="28"/>
          <w:highlight w:val="none"/>
          <w:lang w:val="en-US" w:eastAsia="zh-CN"/>
        </w:rPr>
        <w:t>技术偏离表</w:t>
      </w:r>
      <w:r>
        <w:rPr>
          <w:rFonts w:hint="eastAsia" w:ascii="仿宋_GB2312" w:hAnsi="仿宋_GB2312" w:eastAsia="仿宋_GB2312" w:cs="仿宋_GB2312"/>
          <w:b w:val="0"/>
          <w:bCs w:val="0"/>
          <w:color w:val="auto"/>
          <w:sz w:val="28"/>
          <w:szCs w:val="28"/>
          <w:highlight w:val="none"/>
        </w:rPr>
        <w:t>。（加盖公章，格式自定）</w:t>
      </w:r>
    </w:p>
    <w:p w14:paraId="037D538F">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（10）</w:t>
      </w:r>
      <w:r>
        <w:rPr>
          <w:rFonts w:hint="eastAsia" w:ascii="仿宋_GB2312" w:hAnsi="仿宋_GB2312" w:eastAsia="仿宋_GB2312" w:cs="仿宋_GB2312"/>
          <w:b w:val="0"/>
          <w:bCs w:val="0"/>
          <w:color w:val="auto"/>
          <w:sz w:val="28"/>
          <w:szCs w:val="28"/>
          <w:highlight w:val="none"/>
        </w:rPr>
        <w:t>技术文档中明确所投标的的产品品牌、规格型号或服务内容或工程量； 投标文件应当对招标文件提出的要求和条件作出明确响应并满足招标文件全部实质性要求。（加盖公章，格式自定）</w:t>
      </w:r>
    </w:p>
    <w:p w14:paraId="724CF402">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 xml:space="preserve"> （11）质量保证措施及售后服务方案。</w:t>
      </w:r>
      <w:r>
        <w:rPr>
          <w:rFonts w:hint="eastAsia" w:ascii="仿宋_GB2312" w:hAnsi="仿宋_GB2312" w:eastAsia="仿宋_GB2312" w:cs="仿宋_GB2312"/>
          <w:b w:val="0"/>
          <w:bCs w:val="0"/>
          <w:color w:val="auto"/>
          <w:sz w:val="28"/>
          <w:szCs w:val="28"/>
          <w:highlight w:val="none"/>
        </w:rPr>
        <w:t>（加盖公章，格式自定）</w:t>
      </w:r>
    </w:p>
    <w:p w14:paraId="4F09374C">
      <w:pPr>
        <w:spacing w:line="480" w:lineRule="auto"/>
        <w:ind w:firstLine="280" w:firstLineChars="100"/>
        <w:rPr>
          <w:rFonts w:hint="default" w:ascii="仿宋_GB2312" w:hAnsi="仿宋_GB2312" w:eastAsia="仿宋_GB2312" w:cs="仿宋_GB2312"/>
          <w:b w:val="0"/>
          <w:bCs w:val="0"/>
          <w:color w:val="auto"/>
          <w:sz w:val="28"/>
          <w:szCs w:val="28"/>
          <w:highlight w:val="none"/>
          <w:lang w:val="en-US" w:eastAsia="zh-CN"/>
        </w:rPr>
      </w:pPr>
    </w:p>
    <w:p w14:paraId="3D95708E">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（12）供应商承诺函，按照供应商情况进行勾选，模板见附件2。</w:t>
      </w:r>
      <w:r>
        <w:rPr>
          <w:rFonts w:hint="eastAsia" w:ascii="仿宋_GB2312" w:hAnsi="仿宋_GB2312" w:eastAsia="仿宋_GB2312" w:cs="仿宋_GB2312"/>
          <w:b w:val="0"/>
          <w:bCs w:val="0"/>
          <w:color w:val="auto"/>
          <w:sz w:val="28"/>
          <w:szCs w:val="28"/>
          <w:highlight w:val="none"/>
        </w:rPr>
        <w:t>（加盖公章）</w:t>
      </w:r>
    </w:p>
    <w:p w14:paraId="1C0E315A">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（13</w:t>
      </w:r>
      <w:bookmarkStart w:id="0" w:name="_GoBack"/>
      <w:bookmarkEnd w:id="0"/>
      <w:r>
        <w:rPr>
          <w:rFonts w:hint="eastAsia" w:ascii="仿宋_GB2312" w:hAnsi="仿宋_GB2312" w:eastAsia="仿宋_GB2312" w:cs="仿宋_GB2312"/>
          <w:b w:val="0"/>
          <w:bCs w:val="0"/>
          <w:color w:val="auto"/>
          <w:sz w:val="28"/>
          <w:szCs w:val="28"/>
          <w:highlight w:val="none"/>
          <w:lang w:val="en-US" w:eastAsia="zh-CN"/>
        </w:rPr>
        <w:t>)其它评分表中要求的相关资料及其它应提供的资料</w:t>
      </w:r>
      <w:r>
        <w:rPr>
          <w:rFonts w:hint="eastAsia" w:ascii="仿宋_GB2312" w:hAnsi="仿宋_GB2312" w:eastAsia="仿宋_GB2312" w:cs="仿宋_GB2312"/>
          <w:b w:val="0"/>
          <w:bCs w:val="0"/>
          <w:color w:val="auto"/>
          <w:sz w:val="28"/>
          <w:szCs w:val="28"/>
          <w:highlight w:val="none"/>
        </w:rPr>
        <w:t>。（加盖公章，格式自定）</w:t>
      </w:r>
    </w:p>
    <w:p w14:paraId="18F4A68D">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 xml:space="preserve">十二、报名须知：   </w:t>
      </w:r>
    </w:p>
    <w:p w14:paraId="4D920C84">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 xml:space="preserve">1.本项目采购公告发出后，如有变更（如：变更通知、有关问题答复、质疑答复等相关文件），将在“大庆市人民医院网站”告知，转载无效，所有参与本项目投标的供应商，供应商应主动查看。 </w:t>
      </w:r>
    </w:p>
    <w:p w14:paraId="35199918">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 xml:space="preserve">2.本项目不设资格预审，供应商应详细阅读本公告，符合条件即可参与。参标供应商按照要求将所有资质证明资料提供到开标会现场，由评委小组审查，经评审不符合条件者投标无效。 </w:t>
      </w:r>
    </w:p>
    <w:p w14:paraId="10C33482">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3.如有质疑，请以书面形式提出并附营业执照复印件及法人身份证复印件，其它形式采购方均不受理。</w:t>
      </w:r>
    </w:p>
    <w:p w14:paraId="6B5FEF0F">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4.招标谈判价格及中标价格都为税后价格。</w:t>
      </w:r>
    </w:p>
    <w:p w14:paraId="372D4DB0">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5、报名时间：公告之日起至</w:t>
      </w:r>
      <w:r>
        <w:rPr>
          <w:rFonts w:hint="eastAsia" w:ascii="仿宋_GB2312" w:hAnsi="仿宋_GB2312" w:eastAsia="仿宋_GB2312" w:cs="仿宋_GB2312"/>
          <w:b w:val="0"/>
          <w:bCs w:val="0"/>
          <w:color w:val="auto"/>
          <w:sz w:val="28"/>
          <w:szCs w:val="28"/>
          <w:highlight w:val="none"/>
          <w:lang w:val="en-US" w:eastAsia="zh-CN"/>
        </w:rPr>
        <w:t>2024</w:t>
      </w:r>
      <w:r>
        <w:rPr>
          <w:rFonts w:hint="eastAsia" w:ascii="仿宋_GB2312" w:hAnsi="仿宋_GB2312" w:eastAsia="仿宋_GB2312" w:cs="仿宋_GB2312"/>
          <w:b w:val="0"/>
          <w:bCs w:val="0"/>
          <w:color w:val="auto"/>
          <w:sz w:val="28"/>
          <w:szCs w:val="28"/>
          <w:highlight w:val="none"/>
        </w:rPr>
        <w:t>年</w:t>
      </w:r>
      <w:r>
        <w:rPr>
          <w:rFonts w:hint="eastAsia" w:ascii="仿宋_GB2312" w:hAnsi="仿宋_GB2312" w:eastAsia="仿宋_GB2312" w:cs="仿宋_GB2312"/>
          <w:b w:val="0"/>
          <w:bCs w:val="0"/>
          <w:color w:val="auto"/>
          <w:sz w:val="28"/>
          <w:szCs w:val="28"/>
          <w:highlight w:val="none"/>
          <w:lang w:val="en-US" w:eastAsia="zh-CN"/>
        </w:rPr>
        <w:t>12</w:t>
      </w:r>
      <w:r>
        <w:rPr>
          <w:rFonts w:hint="eastAsia" w:ascii="仿宋_GB2312" w:hAnsi="仿宋_GB2312" w:eastAsia="仿宋_GB2312" w:cs="仿宋_GB2312"/>
          <w:b w:val="0"/>
          <w:bCs w:val="0"/>
          <w:color w:val="auto"/>
          <w:sz w:val="28"/>
          <w:szCs w:val="28"/>
          <w:highlight w:val="none"/>
        </w:rPr>
        <w:t>月</w:t>
      </w: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日</w:t>
      </w:r>
      <w:r>
        <w:rPr>
          <w:rFonts w:hint="eastAsia" w:ascii="仿宋_GB2312" w:hAnsi="仿宋_GB2312" w:eastAsia="仿宋_GB2312" w:cs="仿宋_GB2312"/>
          <w:b w:val="0"/>
          <w:bCs w:val="0"/>
          <w:color w:val="auto"/>
          <w:sz w:val="28"/>
          <w:szCs w:val="28"/>
          <w:highlight w:val="none"/>
          <w:lang w:val="en-US" w:eastAsia="zh-CN"/>
        </w:rPr>
        <w:t>16</w:t>
      </w:r>
      <w:r>
        <w:rPr>
          <w:rFonts w:hint="eastAsia" w:ascii="仿宋_GB2312" w:hAnsi="仿宋_GB2312" w:eastAsia="仿宋_GB2312" w:cs="仿宋_GB2312"/>
          <w:b w:val="0"/>
          <w:bCs w:val="0"/>
          <w:color w:val="auto"/>
          <w:sz w:val="28"/>
          <w:szCs w:val="28"/>
          <w:highlight w:val="none"/>
        </w:rPr>
        <w:t>时。超过报名期限，报名无效。</w:t>
      </w:r>
    </w:p>
    <w:p w14:paraId="5BC59517">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报名方式：邮箱报名：rmyyxxzx@126.com，需要填写附件报名表（本公告最后一页），填写完整并加盖公章后上传PDF版至此邮箱。</w:t>
      </w:r>
    </w:p>
    <w:p w14:paraId="12E4656C">
      <w:pPr>
        <w:spacing w:line="480" w:lineRule="auto"/>
        <w:ind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咨询电话：   6612</w:t>
      </w:r>
      <w:r>
        <w:rPr>
          <w:rFonts w:hint="eastAsia" w:ascii="仿宋_GB2312" w:hAnsi="仿宋_GB2312" w:eastAsia="仿宋_GB2312" w:cs="仿宋_GB2312"/>
          <w:b w:val="0"/>
          <w:bCs w:val="0"/>
          <w:color w:val="auto"/>
          <w:sz w:val="28"/>
          <w:szCs w:val="28"/>
          <w:highlight w:val="none"/>
          <w:lang w:val="en-US" w:eastAsia="zh-CN"/>
        </w:rPr>
        <w:t>089</w:t>
      </w:r>
    </w:p>
    <w:p w14:paraId="3D5189CC">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 xml:space="preserve">  开 标 地 址：大庆市人民医院（如遇特殊情况另行通知）</w:t>
      </w:r>
    </w:p>
    <w:p w14:paraId="7E3E4C7B">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 xml:space="preserve">  开 标 时 间：</w:t>
      </w:r>
      <w:r>
        <w:rPr>
          <w:rFonts w:hint="eastAsia" w:ascii="仿宋_GB2312" w:hAnsi="仿宋_GB2312" w:eastAsia="仿宋_GB2312" w:cs="仿宋_GB2312"/>
          <w:b w:val="0"/>
          <w:bCs w:val="0"/>
          <w:color w:val="auto"/>
          <w:sz w:val="28"/>
          <w:szCs w:val="28"/>
          <w:highlight w:val="none"/>
          <w:lang w:val="en-US" w:eastAsia="zh-CN"/>
        </w:rPr>
        <w:t>2024</w:t>
      </w:r>
      <w:r>
        <w:rPr>
          <w:rFonts w:hint="eastAsia" w:ascii="仿宋_GB2312" w:hAnsi="仿宋_GB2312" w:eastAsia="仿宋_GB2312" w:cs="仿宋_GB2312"/>
          <w:b w:val="0"/>
          <w:bCs w:val="0"/>
          <w:color w:val="auto"/>
          <w:sz w:val="28"/>
          <w:szCs w:val="28"/>
          <w:highlight w:val="none"/>
        </w:rPr>
        <w:t>年</w:t>
      </w:r>
      <w:r>
        <w:rPr>
          <w:rFonts w:hint="eastAsia" w:ascii="仿宋_GB2312" w:hAnsi="仿宋_GB2312" w:eastAsia="仿宋_GB2312" w:cs="仿宋_GB2312"/>
          <w:b w:val="0"/>
          <w:bCs w:val="0"/>
          <w:color w:val="auto"/>
          <w:sz w:val="28"/>
          <w:szCs w:val="28"/>
          <w:highlight w:val="none"/>
          <w:lang w:val="en-US" w:eastAsia="zh-CN"/>
        </w:rPr>
        <w:t>12</w:t>
      </w:r>
      <w:r>
        <w:rPr>
          <w:rFonts w:hint="eastAsia" w:ascii="仿宋_GB2312" w:hAnsi="仿宋_GB2312" w:eastAsia="仿宋_GB2312" w:cs="仿宋_GB2312"/>
          <w:b w:val="0"/>
          <w:bCs w:val="0"/>
          <w:color w:val="auto"/>
          <w:sz w:val="28"/>
          <w:szCs w:val="28"/>
          <w:highlight w:val="none"/>
        </w:rPr>
        <w:t>月</w:t>
      </w:r>
      <w:r>
        <w:rPr>
          <w:rFonts w:hint="eastAsia" w:ascii="仿宋_GB2312" w:hAnsi="仿宋_GB2312" w:eastAsia="仿宋_GB2312" w:cs="仿宋_GB2312"/>
          <w:b w:val="0"/>
          <w:bCs w:val="0"/>
          <w:color w:val="auto"/>
          <w:sz w:val="28"/>
          <w:szCs w:val="28"/>
          <w:highlight w:val="none"/>
          <w:lang w:val="en-US" w:eastAsia="zh-CN"/>
        </w:rPr>
        <w:t>10</w:t>
      </w:r>
      <w:r>
        <w:rPr>
          <w:rFonts w:hint="eastAsia" w:ascii="仿宋_GB2312" w:hAnsi="仿宋_GB2312" w:eastAsia="仿宋_GB2312" w:cs="仿宋_GB2312"/>
          <w:b w:val="0"/>
          <w:bCs w:val="0"/>
          <w:color w:val="auto"/>
          <w:sz w:val="28"/>
          <w:szCs w:val="28"/>
          <w:highlight w:val="none"/>
        </w:rPr>
        <w:t>日 ( 如有变化另行通知)</w:t>
      </w:r>
    </w:p>
    <w:p w14:paraId="6BD1017E">
      <w:pPr>
        <w:spacing w:line="48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投标代表（法人或法人授权人）请在开标时间前20分钟携带身份证到达会场签到（签到时查验身份证件）未按开标时间参加开标会议的将视为自动弃权。具体事项工作人员将通过报名表中移动电话进行告知。</w:t>
      </w:r>
    </w:p>
    <w:p w14:paraId="62E81ADA">
      <w:pPr>
        <w:spacing w:line="480" w:lineRule="auto"/>
        <w:ind w:firstLine="560" w:firstLineChars="200"/>
        <w:rPr>
          <w:rFonts w:hint="eastAsia" w:ascii="仿宋_GB2312" w:hAnsi="仿宋_GB2312" w:eastAsia="仿宋_GB2312" w:cs="仿宋_GB2312"/>
          <w:b w:val="0"/>
          <w:bCs w:val="0"/>
          <w:color w:val="auto"/>
          <w:sz w:val="28"/>
          <w:szCs w:val="28"/>
          <w:highlight w:val="none"/>
        </w:rPr>
      </w:pPr>
    </w:p>
    <w:p w14:paraId="4FAA4698">
      <w:pPr>
        <w:spacing w:line="480" w:lineRule="auto"/>
        <w:ind w:firstLine="560" w:firstLineChars="200"/>
        <w:rPr>
          <w:rFonts w:hint="eastAsia" w:ascii="仿宋_GB2312" w:hAnsi="仿宋_GB2312" w:eastAsia="仿宋_GB2312" w:cs="仿宋_GB2312"/>
          <w:b w:val="0"/>
          <w:bCs w:val="0"/>
          <w:color w:val="auto"/>
          <w:sz w:val="28"/>
          <w:szCs w:val="28"/>
          <w:highlight w:val="none"/>
        </w:rPr>
      </w:pPr>
    </w:p>
    <w:p w14:paraId="615BD94B">
      <w:pPr>
        <w:pStyle w:val="3"/>
      </w:pPr>
    </w:p>
    <w:p w14:paraId="04AC0F8C">
      <w:pPr>
        <w:pStyle w:val="3"/>
      </w:pPr>
    </w:p>
    <w:p w14:paraId="4031DA3A">
      <w:pPr>
        <w:pStyle w:val="3"/>
      </w:pPr>
    </w:p>
    <w:p w14:paraId="39872245">
      <w:pPr>
        <w:pStyle w:val="3"/>
      </w:pPr>
    </w:p>
    <w:p w14:paraId="17D2518A">
      <w:pPr>
        <w:pStyle w:val="3"/>
      </w:pPr>
    </w:p>
    <w:p w14:paraId="4202F733">
      <w:pPr>
        <w:pStyle w:val="3"/>
      </w:pPr>
    </w:p>
    <w:p w14:paraId="6897B6A8">
      <w:pPr>
        <w:pStyle w:val="3"/>
      </w:pPr>
    </w:p>
    <w:p w14:paraId="03439C08">
      <w:pPr>
        <w:pStyle w:val="3"/>
      </w:pPr>
    </w:p>
    <w:p w14:paraId="4C2790CC">
      <w:pPr>
        <w:pStyle w:val="3"/>
      </w:pPr>
    </w:p>
    <w:p w14:paraId="0B47DCDF">
      <w:pPr>
        <w:pStyle w:val="3"/>
      </w:pPr>
    </w:p>
    <w:p w14:paraId="000548B0">
      <w:pPr>
        <w:rPr>
          <w:rFonts w:ascii="宋体" w:hAnsi="宋体" w:cs="宋体"/>
          <w:sz w:val="36"/>
          <w:szCs w:val="36"/>
        </w:rPr>
      </w:pPr>
      <w:r>
        <w:rPr>
          <w:rFonts w:hint="eastAsia" w:ascii="宋体" w:hAnsi="宋体" w:cs="宋体"/>
          <w:sz w:val="36"/>
          <w:szCs w:val="36"/>
        </w:rPr>
        <w:t xml:space="preserve">附件    </w:t>
      </w:r>
    </w:p>
    <w:p w14:paraId="7773DDF9">
      <w:pPr>
        <w:ind w:firstLine="2880" w:firstLineChars="800"/>
        <w:rPr>
          <w:rFonts w:ascii="宋体" w:hAnsi="宋体" w:cs="宋体"/>
          <w:sz w:val="36"/>
          <w:szCs w:val="36"/>
        </w:rPr>
      </w:pPr>
      <w:r>
        <w:rPr>
          <w:rFonts w:hint="eastAsia" w:ascii="宋体" w:hAnsi="宋体" w:cs="宋体"/>
          <w:sz w:val="36"/>
          <w:szCs w:val="36"/>
        </w:rPr>
        <w:t>xx项目投标报名表</w:t>
      </w:r>
    </w:p>
    <w:p w14:paraId="33CF023C">
      <w:pPr>
        <w:pBdr>
          <w:top w:val="single" w:color="auto" w:sz="4" w:space="1"/>
          <w:left w:val="single" w:color="auto" w:sz="4" w:space="4"/>
          <w:bottom w:val="single" w:color="auto" w:sz="4" w:space="1"/>
          <w:right w:val="single" w:color="auto" w:sz="4" w:space="4"/>
          <w:between w:val="single" w:color="000000" w:sz="4" w:space="0"/>
        </w:pBdr>
        <w:rPr>
          <w:rFonts w:ascii="宋体" w:hAnsi="宋体" w:cs="宋体"/>
          <w:sz w:val="36"/>
          <w:szCs w:val="36"/>
        </w:rPr>
      </w:pPr>
      <w:r>
        <w:rPr>
          <w:rFonts w:hint="eastAsia" w:ascii="宋体" w:hAnsi="宋体" w:cs="宋体"/>
          <w:sz w:val="36"/>
          <w:szCs w:val="36"/>
        </w:rPr>
        <w:t>项目名称：</w:t>
      </w:r>
    </w:p>
    <w:p w14:paraId="376FB22E">
      <w:pPr>
        <w:pBdr>
          <w:top w:val="single" w:color="auto" w:sz="4" w:space="1"/>
          <w:left w:val="single" w:color="auto" w:sz="4" w:space="4"/>
          <w:bottom w:val="single" w:color="auto" w:sz="4" w:space="1"/>
          <w:right w:val="single" w:color="auto" w:sz="4" w:space="4"/>
          <w:between w:val="none" w:color="000000" w:sz="0" w:space="0"/>
        </w:pBdr>
        <w:rPr>
          <w:rFonts w:ascii="宋体" w:hAnsi="宋体" w:cs="宋体"/>
          <w:sz w:val="36"/>
          <w:szCs w:val="36"/>
        </w:rPr>
      </w:pPr>
      <w:r>
        <w:rPr>
          <w:rFonts w:hint="eastAsia" w:ascii="宋体" w:hAnsi="宋体" w:cs="宋体"/>
          <w:sz w:val="36"/>
          <w:szCs w:val="36"/>
        </w:rPr>
        <w:t>项目编号：</w:t>
      </w:r>
    </w:p>
    <w:p w14:paraId="110DD865">
      <w:pPr>
        <w:pBdr>
          <w:top w:val="single" w:color="000000" w:sz="4" w:space="1"/>
          <w:left w:val="single" w:color="000000" w:sz="4" w:space="4"/>
          <w:bottom w:val="single" w:color="000000" w:sz="4" w:space="1"/>
          <w:right w:val="single" w:color="000000" w:sz="4" w:space="4"/>
          <w:between w:val="none" w:color="000000" w:sz="0" w:space="0"/>
        </w:pBdr>
        <w:rPr>
          <w:rFonts w:ascii="宋体" w:hAnsi="宋体" w:cs="宋体"/>
          <w:sz w:val="32"/>
          <w:szCs w:val="32"/>
        </w:rPr>
      </w:pPr>
      <w:r>
        <w:rPr>
          <w:rFonts w:hint="eastAsia" w:ascii="宋体" w:hAnsi="宋体" w:cs="宋体"/>
          <w:sz w:val="32"/>
          <w:szCs w:val="32"/>
        </w:rPr>
        <w:t xml:space="preserve">联系人：                  移动电话：                 </w:t>
      </w:r>
    </w:p>
    <w:p w14:paraId="521D3B8D">
      <w:pPr>
        <w:pBdr>
          <w:top w:val="single" w:color="auto" w:sz="4" w:space="1"/>
          <w:left w:val="single" w:color="auto" w:sz="4" w:space="4"/>
          <w:bottom w:val="none" w:color="auto" w:sz="0" w:space="1"/>
          <w:right w:val="single" w:color="auto" w:sz="4" w:space="4"/>
        </w:pBdr>
        <w:rPr>
          <w:rFonts w:ascii="宋体" w:hAnsi="宋体" w:cs="宋体"/>
          <w:sz w:val="36"/>
          <w:szCs w:val="36"/>
        </w:rPr>
      </w:pPr>
      <w:r>
        <w:rPr>
          <w:rFonts w:hint="eastAsia" w:ascii="宋体" w:hAnsi="宋体" w:cs="宋体"/>
          <w:sz w:val="32"/>
          <w:szCs w:val="32"/>
        </w:rPr>
        <w:t>电子邮件：</w:t>
      </w:r>
    </w:p>
    <w:p w14:paraId="196D4C9B">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rPr>
      </w:pPr>
      <w:r>
        <w:rPr>
          <w:rFonts w:hint="eastAsia" w:ascii="宋体" w:hAnsi="宋体" w:cs="宋体"/>
          <w:sz w:val="36"/>
          <w:szCs w:val="36"/>
        </w:rPr>
        <w:t xml:space="preserve">我公司已阅读该项目招标文件及公告，并按照要求提供资料报名参加投标。                                             </w:t>
      </w:r>
    </w:p>
    <w:p w14:paraId="59DF27CE">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w:t>
      </w:r>
    </w:p>
    <w:p w14:paraId="4D47564F">
      <w:pPr>
        <w:pBdr>
          <w:top w:val="single" w:color="auto" w:sz="4" w:space="1"/>
          <w:left w:val="single" w:color="auto" w:sz="4" w:space="4"/>
          <w:bottom w:val="single" w:color="auto" w:sz="4" w:space="1"/>
          <w:right w:val="single" w:color="auto" w:sz="4" w:space="4"/>
        </w:pBdr>
        <w:rPr>
          <w:rFonts w:ascii="宋体" w:hAnsi="宋体" w:cs="宋体"/>
          <w:sz w:val="36"/>
          <w:szCs w:val="36"/>
        </w:rPr>
      </w:pPr>
    </w:p>
    <w:p w14:paraId="325F086D">
      <w:pPr>
        <w:pBdr>
          <w:top w:val="single" w:color="auto" w:sz="4" w:space="1"/>
          <w:left w:val="single" w:color="auto" w:sz="4" w:space="4"/>
          <w:bottom w:val="single" w:color="auto" w:sz="4" w:space="1"/>
          <w:right w:val="single" w:color="auto" w:sz="4" w:space="4"/>
        </w:pBdr>
        <w:rPr>
          <w:rFonts w:ascii="宋体" w:hAnsi="宋体" w:cs="宋体"/>
          <w:sz w:val="36"/>
          <w:szCs w:val="36"/>
        </w:rPr>
      </w:pPr>
    </w:p>
    <w:p w14:paraId="0E47A898">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rPr>
      </w:pPr>
      <w:r>
        <w:rPr>
          <w:rFonts w:hint="eastAsia" w:ascii="宋体" w:hAnsi="宋体" w:cs="宋体"/>
          <w:sz w:val="36"/>
          <w:szCs w:val="36"/>
        </w:rPr>
        <w:t>投标单位（公章）：</w:t>
      </w:r>
    </w:p>
    <w:p w14:paraId="0D8AA12E">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报名代表签字：</w:t>
      </w:r>
    </w:p>
    <w:p w14:paraId="770CF80C">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报名日期：      年     月     日</w:t>
      </w:r>
    </w:p>
    <w:p w14:paraId="00460941">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w:t>
      </w:r>
    </w:p>
    <w:p w14:paraId="0EF45E3A">
      <w:pPr>
        <w:pBdr>
          <w:top w:val="single" w:color="auto" w:sz="4" w:space="1"/>
          <w:left w:val="single" w:color="auto" w:sz="4" w:space="4"/>
          <w:bottom w:val="single" w:color="auto" w:sz="4" w:space="1"/>
          <w:right w:val="single" w:color="auto" w:sz="4" w:space="4"/>
        </w:pBdr>
        <w:rPr>
          <w:rFonts w:ascii="宋体" w:hAnsi="宋体" w:cs="宋体"/>
          <w:b/>
          <w:bCs/>
          <w:sz w:val="36"/>
          <w:szCs w:val="36"/>
        </w:rPr>
      </w:pPr>
      <w:r>
        <w:rPr>
          <w:rFonts w:hint="eastAsia" w:ascii="宋体" w:hAnsi="宋体" w:cs="宋体"/>
          <w:b/>
          <w:bCs/>
          <w:sz w:val="36"/>
          <w:szCs w:val="36"/>
        </w:rPr>
        <w:t>注：如放弃此项目，请在开标前电话告知。</w:t>
      </w:r>
    </w:p>
    <w:p w14:paraId="1FEFC8BE">
      <w:pPr>
        <w:spacing w:line="600" w:lineRule="exact"/>
        <w:jc w:val="left"/>
        <w:rPr>
          <w:rFonts w:ascii="仿宋_GB2312" w:hAnsi="仿宋_GB2312" w:eastAsia="仿宋_GB2312" w:cs="仿宋_GB2312"/>
          <w:sz w:val="28"/>
          <w:szCs w:val="28"/>
        </w:rPr>
      </w:pPr>
    </w:p>
    <w:p w14:paraId="4A22F1E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96FE3">
    <w:pPr>
      <w:pStyle w:val="5"/>
    </w:pPr>
  </w:p>
  <w:p w14:paraId="0942E735">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78357">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DE78357">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YTgxNzllODdhMDY2ZDIwYzhkMDM0YjZjMWJlY2MifQ=="/>
  </w:docVars>
  <w:rsids>
    <w:rsidRoot w:val="274C36AC"/>
    <w:rsid w:val="000E0E27"/>
    <w:rsid w:val="0056001E"/>
    <w:rsid w:val="00590E07"/>
    <w:rsid w:val="005B2D51"/>
    <w:rsid w:val="00614600"/>
    <w:rsid w:val="007C063A"/>
    <w:rsid w:val="008574B4"/>
    <w:rsid w:val="00957DB9"/>
    <w:rsid w:val="00AE2698"/>
    <w:rsid w:val="00B45064"/>
    <w:rsid w:val="00D12778"/>
    <w:rsid w:val="00D6456A"/>
    <w:rsid w:val="00DD1236"/>
    <w:rsid w:val="01EE748A"/>
    <w:rsid w:val="03174096"/>
    <w:rsid w:val="050140F6"/>
    <w:rsid w:val="05410980"/>
    <w:rsid w:val="072D4A49"/>
    <w:rsid w:val="09182F28"/>
    <w:rsid w:val="09AA5BDA"/>
    <w:rsid w:val="0B022976"/>
    <w:rsid w:val="0B0C6E0A"/>
    <w:rsid w:val="0BB425A7"/>
    <w:rsid w:val="0E760A58"/>
    <w:rsid w:val="0EA25227"/>
    <w:rsid w:val="0FDF5034"/>
    <w:rsid w:val="108518EC"/>
    <w:rsid w:val="11665AD8"/>
    <w:rsid w:val="11D37C8C"/>
    <w:rsid w:val="133220C6"/>
    <w:rsid w:val="1333075B"/>
    <w:rsid w:val="150319D4"/>
    <w:rsid w:val="1666025D"/>
    <w:rsid w:val="16775FC6"/>
    <w:rsid w:val="16CF4C05"/>
    <w:rsid w:val="17F36866"/>
    <w:rsid w:val="1991739F"/>
    <w:rsid w:val="1D1D61ED"/>
    <w:rsid w:val="1DBF33D6"/>
    <w:rsid w:val="231B00C0"/>
    <w:rsid w:val="25511304"/>
    <w:rsid w:val="25CD79B1"/>
    <w:rsid w:val="274C36AC"/>
    <w:rsid w:val="280A718E"/>
    <w:rsid w:val="28821F99"/>
    <w:rsid w:val="2A816FBC"/>
    <w:rsid w:val="2C365656"/>
    <w:rsid w:val="2C445632"/>
    <w:rsid w:val="2CD35FCB"/>
    <w:rsid w:val="2FAC6889"/>
    <w:rsid w:val="32F24260"/>
    <w:rsid w:val="3332035D"/>
    <w:rsid w:val="354457B6"/>
    <w:rsid w:val="35692C47"/>
    <w:rsid w:val="361D35CA"/>
    <w:rsid w:val="367040CD"/>
    <w:rsid w:val="369F6410"/>
    <w:rsid w:val="39AD1B7B"/>
    <w:rsid w:val="3B0E03F8"/>
    <w:rsid w:val="3B800BCA"/>
    <w:rsid w:val="3E001ACB"/>
    <w:rsid w:val="3F7E2D29"/>
    <w:rsid w:val="400E575F"/>
    <w:rsid w:val="44305883"/>
    <w:rsid w:val="48A95C04"/>
    <w:rsid w:val="49B20C09"/>
    <w:rsid w:val="4B9366F7"/>
    <w:rsid w:val="4DC0318A"/>
    <w:rsid w:val="4EA561F2"/>
    <w:rsid w:val="4EC240F1"/>
    <w:rsid w:val="4F037DBD"/>
    <w:rsid w:val="4F195FC5"/>
    <w:rsid w:val="4F345E0E"/>
    <w:rsid w:val="4F776A6B"/>
    <w:rsid w:val="50695DFD"/>
    <w:rsid w:val="539A1A43"/>
    <w:rsid w:val="5452714F"/>
    <w:rsid w:val="54A57831"/>
    <w:rsid w:val="563E3BFC"/>
    <w:rsid w:val="56B50A62"/>
    <w:rsid w:val="56DE65BB"/>
    <w:rsid w:val="57B123DF"/>
    <w:rsid w:val="57F44998"/>
    <w:rsid w:val="593372DF"/>
    <w:rsid w:val="5B324C94"/>
    <w:rsid w:val="5BFA49A5"/>
    <w:rsid w:val="5DC11AA1"/>
    <w:rsid w:val="5DD9376C"/>
    <w:rsid w:val="5E0F1C0D"/>
    <w:rsid w:val="615675DB"/>
    <w:rsid w:val="61612354"/>
    <w:rsid w:val="63116428"/>
    <w:rsid w:val="64E020F2"/>
    <w:rsid w:val="65BF660F"/>
    <w:rsid w:val="663A3EE7"/>
    <w:rsid w:val="670544F5"/>
    <w:rsid w:val="67BC4283"/>
    <w:rsid w:val="67C06414"/>
    <w:rsid w:val="684E3579"/>
    <w:rsid w:val="68F159A6"/>
    <w:rsid w:val="69BB70ED"/>
    <w:rsid w:val="69F23320"/>
    <w:rsid w:val="6BE06421"/>
    <w:rsid w:val="6C77221A"/>
    <w:rsid w:val="6C7C7008"/>
    <w:rsid w:val="6D1159A2"/>
    <w:rsid w:val="6DC13574"/>
    <w:rsid w:val="6F190B3E"/>
    <w:rsid w:val="6FC22CFB"/>
    <w:rsid w:val="71867FE1"/>
    <w:rsid w:val="725F3A16"/>
    <w:rsid w:val="73F94DAE"/>
    <w:rsid w:val="747D6EEF"/>
    <w:rsid w:val="77BA4C37"/>
    <w:rsid w:val="7C6D781C"/>
    <w:rsid w:val="7E051EB1"/>
    <w:rsid w:val="7EC62364"/>
    <w:rsid w:val="7EE2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0"/>
    <w:pPr>
      <w:spacing w:after="120"/>
    </w:pPr>
    <w:rPr>
      <w:rFonts w:ascii="Times New Roman" w:hAnsi="Times New Roman"/>
      <w:szCs w:val="20"/>
    </w:rPr>
  </w:style>
  <w:style w:type="paragraph" w:customStyle="1" w:styleId="4">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font21"/>
    <w:basedOn w:val="9"/>
    <w:qFormat/>
    <w:uiPriority w:val="0"/>
    <w:rPr>
      <w:rFonts w:hint="default" w:ascii="仿宋_GB2312" w:eastAsia="仿宋_GB2312" w:cs="仿宋_GB2312"/>
      <w:color w:val="000000"/>
      <w:sz w:val="28"/>
      <w:szCs w:val="28"/>
      <w:u w:val="none"/>
    </w:rPr>
  </w:style>
  <w:style w:type="paragraph" w:styleId="12">
    <w:name w:val="List Paragraph"/>
    <w:basedOn w:val="1"/>
    <w:qFormat/>
    <w:uiPriority w:val="34"/>
    <w:pPr>
      <w:framePr w:wrap="around" w:vAnchor="margin" w:hAnchor="text" w:y="1"/>
      <w:ind w:firstLine="420" w:firstLineChars="200"/>
    </w:pPr>
    <w:rPr>
      <w:rFonts w:ascii="Times New Roman" w:hAnsi="Times New Roman" w:eastAsia="Arial Unicode MS" w:cs="Arial Unicode MS"/>
      <w:color w:val="000000"/>
      <w:szCs w:val="21"/>
      <w:u w:color="000000"/>
    </w:rPr>
  </w:style>
  <w:style w:type="paragraph" w:customStyle="1" w:styleId="13">
    <w:name w:val="表格文字"/>
    <w:basedOn w:val="1"/>
    <w:next w:val="3"/>
    <w:qFormat/>
    <w:uiPriority w:val="0"/>
  </w:style>
  <w:style w:type="paragraph" w:customStyle="1" w:styleId="14">
    <w:name w:val="Table Paragraph"/>
    <w:basedOn w:val="1"/>
    <w:qFormat/>
    <w:uiPriority w:val="1"/>
    <w:rPr>
      <w:rFonts w:ascii="宋体" w:hAnsi="宋体" w:eastAsia="宋体" w:cs="宋体"/>
      <w:lang w:val="zh-CN" w:eastAsia="zh-CN" w:bidi="zh-CN"/>
    </w:rPr>
  </w:style>
  <w:style w:type="paragraph" w:customStyle="1" w:styleId="15">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1751</Words>
  <Characters>1843</Characters>
  <Lines>30</Lines>
  <Paragraphs>8</Paragraphs>
  <TotalTime>5</TotalTime>
  <ScaleCrop>false</ScaleCrop>
  <LinksUpToDate>false</LinksUpToDate>
  <CharactersWithSpaces>1856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2022-07-04T00:31:00Z</dcterms:created>
  <dc:creator>勇咣</dc:creator>
  <cp:lastModifiedBy>ztb</cp:lastModifiedBy>
  <cp:lastPrinted>2022-07-11T06:35:00Z</cp:lastPrinted>
  <dcterms:modified xsi:type="dcterms:W3CDTF">2024-11-29T02:53:29Z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AF36CB19C1934B1F84B32EC38E050AEA</vt:lpwstr>
  </property>
</Properties>
</file>