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1091" w:rsidRPr="00B7163D" w:rsidRDefault="00A712DE" w:rsidP="002725D3">
      <w:pPr>
        <w:pStyle w:val="New"/>
        <w:adjustRightInd w:val="0"/>
        <w:snapToGrid w:val="0"/>
        <w:spacing w:afterLines="100"/>
        <w:jc w:val="center"/>
        <w:rPr>
          <w:rFonts w:ascii="宋体" w:hAnsi="宋体" w:cs="仿宋_GB2312"/>
          <w:sz w:val="44"/>
          <w:szCs w:val="44"/>
        </w:rPr>
      </w:pPr>
      <w:r w:rsidRPr="00B7163D">
        <w:rPr>
          <w:rFonts w:ascii="宋体" w:hAnsi="宋体" w:cs="仿宋_GB2312" w:hint="eastAsia"/>
          <w:sz w:val="44"/>
          <w:szCs w:val="44"/>
        </w:rPr>
        <w:t>大庆市人民医院单位拟单一来源采购</w:t>
      </w:r>
      <w:r w:rsidR="00735F10">
        <w:rPr>
          <w:rFonts w:ascii="宋体" w:hAnsi="宋体" w:cs="仿宋_GB2312" w:hint="eastAsia"/>
          <w:sz w:val="44"/>
          <w:szCs w:val="44"/>
        </w:rPr>
        <w:t>快速核酸检测收费系统</w:t>
      </w:r>
      <w:r w:rsidR="00C604A8" w:rsidRPr="00B7163D">
        <w:rPr>
          <w:rFonts w:ascii="宋体" w:hAnsi="宋体" w:cs="仿宋_GB2312" w:hint="eastAsia"/>
          <w:sz w:val="44"/>
          <w:szCs w:val="44"/>
        </w:rPr>
        <w:t>服务</w:t>
      </w:r>
    </w:p>
    <w:p w:rsidR="00212E28" w:rsidRPr="002725D3" w:rsidRDefault="00212E28" w:rsidP="00212E28">
      <w:pPr>
        <w:adjustRightInd w:val="0"/>
        <w:snapToGrid w:val="0"/>
        <w:spacing w:line="360" w:lineRule="auto"/>
        <w:ind w:left="645"/>
        <w:rPr>
          <w:rFonts w:ascii="宋体" w:hAnsi="宋体" w:cs="仿宋_GB2312"/>
          <w:sz w:val="28"/>
          <w:szCs w:val="28"/>
        </w:rPr>
      </w:pPr>
      <w:r w:rsidRPr="002725D3">
        <w:rPr>
          <w:rFonts w:ascii="宋体" w:hAnsi="宋体" w:cs="仿宋_GB2312" w:hint="eastAsia"/>
          <w:sz w:val="28"/>
          <w:szCs w:val="28"/>
        </w:rPr>
        <w:t>一、项目编号：</w:t>
      </w:r>
      <w:r w:rsidR="00CF72D9" w:rsidRPr="002725D3">
        <w:rPr>
          <w:rFonts w:ascii="宋体" w:hAnsi="宋体" w:cs="仿宋_GB2312" w:hint="eastAsia"/>
          <w:sz w:val="28"/>
          <w:szCs w:val="28"/>
        </w:rPr>
        <w:t>XXZXSW002</w:t>
      </w:r>
      <w:r w:rsidR="00735F10" w:rsidRPr="002725D3">
        <w:rPr>
          <w:rFonts w:ascii="宋体" w:hAnsi="宋体" w:cs="仿宋_GB2312" w:hint="eastAsia"/>
          <w:sz w:val="28"/>
          <w:szCs w:val="28"/>
        </w:rPr>
        <w:t xml:space="preserve"> </w:t>
      </w:r>
    </w:p>
    <w:p w:rsidR="006D1091" w:rsidRPr="002725D3" w:rsidRDefault="00212E28" w:rsidP="000256B3">
      <w:pPr>
        <w:adjustRightInd w:val="0"/>
        <w:snapToGrid w:val="0"/>
        <w:spacing w:line="360" w:lineRule="auto"/>
        <w:ind w:firstLine="645"/>
        <w:rPr>
          <w:rFonts w:ascii="宋体" w:hAnsi="宋体" w:cs="仿宋_GB2312"/>
          <w:sz w:val="28"/>
          <w:szCs w:val="28"/>
        </w:rPr>
      </w:pPr>
      <w:r w:rsidRPr="002725D3">
        <w:rPr>
          <w:rFonts w:ascii="宋体" w:hAnsi="宋体" w:cs="仿宋_GB2312" w:hint="eastAsia"/>
          <w:sz w:val="28"/>
          <w:szCs w:val="28"/>
        </w:rPr>
        <w:t>二</w:t>
      </w:r>
      <w:r w:rsidR="00A712DE" w:rsidRPr="002725D3">
        <w:rPr>
          <w:rFonts w:ascii="宋体" w:hAnsi="宋体" w:cs="仿宋_GB2312" w:hint="eastAsia"/>
          <w:sz w:val="28"/>
          <w:szCs w:val="28"/>
        </w:rPr>
        <w:t>、采购单位：大庆市人民医院</w:t>
      </w:r>
    </w:p>
    <w:p w:rsidR="006D1091" w:rsidRPr="002725D3" w:rsidRDefault="00212E28">
      <w:pPr>
        <w:adjustRightInd w:val="0"/>
        <w:snapToGrid w:val="0"/>
        <w:spacing w:line="360" w:lineRule="auto"/>
        <w:ind w:firstLine="645"/>
        <w:rPr>
          <w:rFonts w:ascii="宋体" w:hAnsi="宋体" w:cs="仿宋_GB2312"/>
          <w:sz w:val="28"/>
          <w:szCs w:val="28"/>
        </w:rPr>
      </w:pPr>
      <w:r w:rsidRPr="002725D3">
        <w:rPr>
          <w:rFonts w:ascii="宋体" w:hAnsi="宋体" w:cs="仿宋_GB2312" w:hint="eastAsia"/>
          <w:sz w:val="28"/>
          <w:szCs w:val="28"/>
        </w:rPr>
        <w:t>三</w:t>
      </w:r>
      <w:r w:rsidR="00A712DE" w:rsidRPr="002725D3">
        <w:rPr>
          <w:rFonts w:ascii="宋体" w:hAnsi="宋体" w:cs="仿宋_GB2312" w:hint="eastAsia"/>
          <w:sz w:val="28"/>
          <w:szCs w:val="28"/>
        </w:rPr>
        <w:t>、项目名称：大庆市人民医院单位拟单一来源采购</w:t>
      </w:r>
      <w:r w:rsidR="00735F10" w:rsidRPr="002725D3">
        <w:rPr>
          <w:rFonts w:ascii="宋体" w:hAnsi="宋体" w:cs="仿宋_GB2312" w:hint="eastAsia"/>
          <w:sz w:val="28"/>
          <w:szCs w:val="28"/>
        </w:rPr>
        <w:t>快速核酸检测收费系统</w:t>
      </w:r>
      <w:r w:rsidR="00C604A8" w:rsidRPr="002725D3">
        <w:rPr>
          <w:rFonts w:ascii="宋体" w:hAnsi="宋体" w:cs="仿宋_GB2312" w:hint="eastAsia"/>
          <w:sz w:val="28"/>
          <w:szCs w:val="28"/>
        </w:rPr>
        <w:t>服务</w:t>
      </w:r>
    </w:p>
    <w:p w:rsidR="006D1091" w:rsidRPr="002725D3" w:rsidRDefault="00212E28">
      <w:pPr>
        <w:adjustRightInd w:val="0"/>
        <w:snapToGrid w:val="0"/>
        <w:spacing w:line="360" w:lineRule="auto"/>
        <w:ind w:firstLine="645"/>
        <w:rPr>
          <w:rFonts w:ascii="宋体" w:hAnsi="宋体" w:cs="仿宋_GB2312"/>
          <w:sz w:val="28"/>
          <w:szCs w:val="28"/>
        </w:rPr>
      </w:pPr>
      <w:r w:rsidRPr="002725D3">
        <w:rPr>
          <w:rFonts w:ascii="宋体" w:hAnsi="宋体" w:cs="仿宋_GB2312" w:hint="eastAsia"/>
          <w:sz w:val="28"/>
          <w:szCs w:val="28"/>
        </w:rPr>
        <w:t>四</w:t>
      </w:r>
      <w:r w:rsidR="00A712DE" w:rsidRPr="002725D3">
        <w:rPr>
          <w:rFonts w:ascii="宋体" w:hAnsi="宋体" w:cs="仿宋_GB2312" w:hint="eastAsia"/>
          <w:sz w:val="28"/>
          <w:szCs w:val="28"/>
        </w:rPr>
        <w:t>、采购方式：</w:t>
      </w:r>
      <w:r w:rsidR="00A712DE" w:rsidRPr="002725D3">
        <w:rPr>
          <w:rFonts w:ascii="宋体" w:hAnsi="宋体" w:cs="仿宋_GB2312"/>
          <w:sz w:val="28"/>
          <w:szCs w:val="28"/>
        </w:rPr>
        <w:t xml:space="preserve"> </w:t>
      </w:r>
      <w:r w:rsidR="00A712DE" w:rsidRPr="002725D3">
        <w:rPr>
          <w:rFonts w:ascii="宋体" w:hAnsi="宋体" w:cs="仿宋_GB2312" w:hint="eastAsia"/>
          <w:sz w:val="28"/>
          <w:szCs w:val="28"/>
        </w:rPr>
        <w:t>单一来源</w:t>
      </w:r>
    </w:p>
    <w:p w:rsidR="006D1091" w:rsidRPr="002725D3" w:rsidRDefault="00212E28">
      <w:pPr>
        <w:adjustRightInd w:val="0"/>
        <w:snapToGrid w:val="0"/>
        <w:spacing w:line="360" w:lineRule="auto"/>
        <w:ind w:firstLine="645"/>
        <w:rPr>
          <w:rFonts w:ascii="宋体" w:hAnsi="宋体" w:cs="仿宋_GB2312"/>
          <w:sz w:val="28"/>
          <w:szCs w:val="28"/>
        </w:rPr>
      </w:pPr>
      <w:r w:rsidRPr="002725D3">
        <w:rPr>
          <w:rFonts w:ascii="宋体" w:hAnsi="宋体" w:cs="仿宋_GB2312" w:hint="eastAsia"/>
          <w:sz w:val="28"/>
          <w:szCs w:val="28"/>
        </w:rPr>
        <w:t>五</w:t>
      </w:r>
      <w:r w:rsidR="00A712DE" w:rsidRPr="002725D3">
        <w:rPr>
          <w:rFonts w:ascii="宋体" w:hAnsi="宋体" w:cs="仿宋_GB2312" w:hint="eastAsia"/>
          <w:sz w:val="28"/>
          <w:szCs w:val="28"/>
        </w:rPr>
        <w:t>、采购预算：</w:t>
      </w:r>
      <w:r w:rsidR="00735F10" w:rsidRPr="002725D3">
        <w:rPr>
          <w:rFonts w:ascii="宋体" w:hAnsi="宋体" w:cs="仿宋_GB2312" w:hint="eastAsia"/>
          <w:sz w:val="28"/>
          <w:szCs w:val="28"/>
        </w:rPr>
        <w:t>3</w:t>
      </w:r>
      <w:r w:rsidR="009C1537" w:rsidRPr="002725D3">
        <w:rPr>
          <w:rFonts w:ascii="宋体" w:hAnsi="宋体" w:cs="仿宋_GB2312" w:hint="eastAsia"/>
          <w:sz w:val="28"/>
          <w:szCs w:val="28"/>
        </w:rPr>
        <w:t>.</w:t>
      </w:r>
      <w:r w:rsidR="00735F10" w:rsidRPr="002725D3">
        <w:rPr>
          <w:rFonts w:ascii="宋体" w:hAnsi="宋体" w:cs="仿宋_GB2312" w:hint="eastAsia"/>
          <w:sz w:val="28"/>
          <w:szCs w:val="28"/>
        </w:rPr>
        <w:t>3</w:t>
      </w:r>
      <w:r w:rsidR="00A712DE" w:rsidRPr="002725D3">
        <w:rPr>
          <w:rFonts w:ascii="宋体" w:hAnsi="宋体" w:cs="仿宋_GB2312" w:hint="eastAsia"/>
          <w:sz w:val="28"/>
          <w:szCs w:val="28"/>
        </w:rPr>
        <w:t>万</w:t>
      </w:r>
    </w:p>
    <w:p w:rsidR="006D1091" w:rsidRPr="002725D3" w:rsidRDefault="00212E28" w:rsidP="000256B3">
      <w:pPr>
        <w:adjustRightInd w:val="0"/>
        <w:snapToGrid w:val="0"/>
        <w:spacing w:line="360" w:lineRule="auto"/>
        <w:ind w:firstLine="645"/>
        <w:rPr>
          <w:rFonts w:ascii="宋体" w:hAnsi="宋体" w:cs="仿宋_GB2312"/>
          <w:sz w:val="28"/>
          <w:szCs w:val="28"/>
        </w:rPr>
      </w:pPr>
      <w:r w:rsidRPr="002725D3">
        <w:rPr>
          <w:rFonts w:ascii="宋体" w:hAnsi="宋体" w:cs="仿宋_GB2312" w:hint="eastAsia"/>
          <w:sz w:val="28"/>
          <w:szCs w:val="28"/>
        </w:rPr>
        <w:t>六</w:t>
      </w:r>
      <w:r w:rsidR="00A712DE" w:rsidRPr="002725D3">
        <w:rPr>
          <w:rFonts w:ascii="宋体" w:hAnsi="宋体" w:cs="仿宋_GB2312" w:hint="eastAsia"/>
          <w:sz w:val="28"/>
          <w:szCs w:val="28"/>
        </w:rPr>
        <w:t>、拟单一来源供应商及地址：大庆三维软件有限责任公司；黑龙江省大庆市开发区新凤路4-1号大庆服务外包产业园B1-3座</w:t>
      </w:r>
      <w:r w:rsidR="00A712DE" w:rsidRPr="002725D3">
        <w:rPr>
          <w:rFonts w:ascii="宋体" w:hAnsi="宋体" w:cs="仿宋_GB2312"/>
          <w:sz w:val="28"/>
          <w:szCs w:val="28"/>
        </w:rPr>
        <w:t xml:space="preserve"> </w:t>
      </w:r>
    </w:p>
    <w:p w:rsidR="006D1091" w:rsidRPr="002725D3" w:rsidRDefault="00212E28">
      <w:pPr>
        <w:adjustRightInd w:val="0"/>
        <w:snapToGrid w:val="0"/>
        <w:spacing w:line="360" w:lineRule="auto"/>
        <w:ind w:firstLine="645"/>
        <w:rPr>
          <w:rFonts w:ascii="宋体" w:hAnsi="宋体" w:cs="仿宋_GB2312"/>
          <w:sz w:val="28"/>
          <w:szCs w:val="28"/>
        </w:rPr>
      </w:pPr>
      <w:r w:rsidRPr="002725D3">
        <w:rPr>
          <w:rFonts w:ascii="宋体" w:hAnsi="宋体" w:cs="仿宋_GB2312" w:hint="eastAsia"/>
          <w:sz w:val="28"/>
          <w:szCs w:val="28"/>
        </w:rPr>
        <w:t>七</w:t>
      </w:r>
      <w:r w:rsidR="00A712DE" w:rsidRPr="002725D3">
        <w:rPr>
          <w:rFonts w:ascii="宋体" w:hAnsi="宋体" w:cs="仿宋_GB2312" w:hint="eastAsia"/>
          <w:sz w:val="28"/>
          <w:szCs w:val="28"/>
        </w:rPr>
        <w:t>、采购内容</w:t>
      </w:r>
    </w:p>
    <w:tbl>
      <w:tblPr>
        <w:tblW w:w="8843" w:type="dxa"/>
        <w:jc w:val="center"/>
        <w:tblLayout w:type="fixed"/>
        <w:tblCellMar>
          <w:top w:w="15" w:type="dxa"/>
          <w:left w:w="15" w:type="dxa"/>
          <w:bottom w:w="15" w:type="dxa"/>
          <w:right w:w="15" w:type="dxa"/>
        </w:tblCellMar>
        <w:tblLook w:val="04A0"/>
      </w:tblPr>
      <w:tblGrid>
        <w:gridCol w:w="703"/>
        <w:gridCol w:w="1287"/>
        <w:gridCol w:w="1077"/>
        <w:gridCol w:w="746"/>
        <w:gridCol w:w="2835"/>
        <w:gridCol w:w="567"/>
        <w:gridCol w:w="700"/>
        <w:gridCol w:w="928"/>
      </w:tblGrid>
      <w:tr w:rsidR="00735F10" w:rsidRPr="002725D3" w:rsidTr="00A76C8D">
        <w:trPr>
          <w:trHeight w:val="578"/>
          <w:jc w:val="center"/>
        </w:trPr>
        <w:tc>
          <w:tcPr>
            <w:tcW w:w="8843"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此处填写</w:t>
            </w:r>
            <w:r w:rsidRPr="002725D3">
              <w:rPr>
                <w:rStyle w:val="font11"/>
                <w:rFonts w:cs="仿宋_GB2312" w:hint="default"/>
                <w:sz w:val="28"/>
                <w:szCs w:val="28"/>
              </w:rPr>
              <w:t>具体采购内容</w:t>
            </w:r>
          </w:p>
        </w:tc>
      </w:tr>
      <w:tr w:rsidR="00735F10" w:rsidRPr="002725D3" w:rsidTr="00A76C8D">
        <w:trPr>
          <w:trHeight w:val="85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序号</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名称</w:t>
            </w:r>
          </w:p>
        </w:tc>
        <w:tc>
          <w:tcPr>
            <w:tcW w:w="10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品牌</w:t>
            </w:r>
          </w:p>
        </w:tc>
        <w:tc>
          <w:tcPr>
            <w:tcW w:w="746" w:type="dxa"/>
            <w:tcBorders>
              <w:top w:val="single" w:sz="4" w:space="0" w:color="000000"/>
              <w:left w:val="single" w:sz="4" w:space="0" w:color="000000"/>
              <w:bottom w:val="single" w:sz="4" w:space="0" w:color="000000"/>
              <w:right w:val="single" w:sz="4" w:space="0" w:color="auto"/>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型号</w:t>
            </w:r>
          </w:p>
        </w:tc>
        <w:tc>
          <w:tcPr>
            <w:tcW w:w="283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t>主要需求或功能</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kern w:val="0"/>
                <w:sz w:val="28"/>
                <w:szCs w:val="28"/>
              </w:rPr>
            </w:pPr>
            <w:r w:rsidRPr="002725D3">
              <w:rPr>
                <w:rFonts w:ascii="宋体" w:hAnsi="宋体" w:cs="仿宋_GB2312" w:hint="eastAsia"/>
                <w:color w:val="000000"/>
                <w:kern w:val="0"/>
                <w:sz w:val="28"/>
                <w:szCs w:val="28"/>
              </w:rPr>
              <w:t>数</w:t>
            </w:r>
          </w:p>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量</w:t>
            </w:r>
          </w:p>
        </w:tc>
        <w:tc>
          <w:tcPr>
            <w:tcW w:w="7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kern w:val="0"/>
                <w:sz w:val="28"/>
                <w:szCs w:val="28"/>
              </w:rPr>
            </w:pPr>
            <w:r w:rsidRPr="002725D3">
              <w:rPr>
                <w:rFonts w:ascii="宋体" w:hAnsi="宋体" w:cs="仿宋_GB2312" w:hint="eastAsia"/>
                <w:color w:val="000000"/>
                <w:kern w:val="0"/>
                <w:sz w:val="28"/>
                <w:szCs w:val="28"/>
              </w:rPr>
              <w:t>计量</w:t>
            </w:r>
          </w:p>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kern w:val="0"/>
                <w:sz w:val="28"/>
                <w:szCs w:val="28"/>
              </w:rPr>
              <w:t>单位</w:t>
            </w:r>
          </w:p>
        </w:tc>
        <w:tc>
          <w:tcPr>
            <w:tcW w:w="928" w:type="dxa"/>
            <w:tcBorders>
              <w:top w:val="single" w:sz="4" w:space="0" w:color="000000"/>
              <w:left w:val="single" w:sz="4" w:space="0" w:color="auto"/>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t>单价（万）</w:t>
            </w:r>
          </w:p>
        </w:tc>
      </w:tr>
      <w:tr w:rsidR="00735F10" w:rsidRPr="002725D3" w:rsidTr="00A76C8D">
        <w:trPr>
          <w:trHeight w:val="578"/>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t>1</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hint="eastAsia"/>
                <w:color w:val="363636"/>
                <w:sz w:val="28"/>
                <w:szCs w:val="28"/>
                <w:shd w:val="clear" w:color="auto" w:fill="FFFFFF"/>
              </w:rPr>
              <w:t>快速核酸检测收费系统</w:t>
            </w:r>
          </w:p>
        </w:tc>
        <w:tc>
          <w:tcPr>
            <w:tcW w:w="10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t>大庆三维软件</w:t>
            </w:r>
          </w:p>
        </w:tc>
        <w:tc>
          <w:tcPr>
            <w:tcW w:w="746" w:type="dxa"/>
            <w:tcBorders>
              <w:top w:val="single" w:sz="4" w:space="0" w:color="000000"/>
              <w:left w:val="single" w:sz="4" w:space="0" w:color="000000"/>
              <w:bottom w:val="single" w:sz="4" w:space="0" w:color="000000"/>
              <w:right w:val="single" w:sz="4" w:space="0" w:color="auto"/>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p>
        </w:tc>
        <w:tc>
          <w:tcPr>
            <w:tcW w:w="283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35F10" w:rsidRPr="002725D3" w:rsidRDefault="00735F10" w:rsidP="002725D3">
            <w:pPr>
              <w:ind w:firstLineChars="200" w:firstLine="560"/>
              <w:rPr>
                <w:rFonts w:ascii="宋体" w:hAnsi="宋体"/>
                <w:color w:val="363636"/>
                <w:sz w:val="28"/>
                <w:szCs w:val="28"/>
                <w:shd w:val="clear" w:color="auto" w:fill="FFFFFF"/>
              </w:rPr>
            </w:pPr>
            <w:r w:rsidRPr="002725D3">
              <w:rPr>
                <w:rFonts w:ascii="宋体" w:hAnsi="宋体" w:hint="eastAsia"/>
                <w:color w:val="363636"/>
                <w:sz w:val="28"/>
                <w:szCs w:val="28"/>
                <w:shd w:val="clear" w:color="auto" w:fill="FFFFFF"/>
              </w:rPr>
              <w:t>1.实现微信线下“付款码支付”。付款码支付是指用户展示微信钱包内的“付款码”给医院院内系统扫描后直接完成支付。</w:t>
            </w:r>
          </w:p>
          <w:p w:rsidR="00735F10" w:rsidRPr="002725D3" w:rsidRDefault="00735F10" w:rsidP="002725D3">
            <w:pPr>
              <w:ind w:firstLineChars="200" w:firstLine="560"/>
              <w:rPr>
                <w:rFonts w:ascii="宋体" w:hAnsi="宋体"/>
                <w:color w:val="363636"/>
                <w:sz w:val="28"/>
                <w:szCs w:val="28"/>
                <w:shd w:val="clear" w:color="auto" w:fill="FFFFFF"/>
              </w:rPr>
            </w:pPr>
            <w:r w:rsidRPr="002725D3">
              <w:rPr>
                <w:rFonts w:ascii="宋体" w:hAnsi="宋体" w:hint="eastAsia"/>
                <w:color w:val="363636"/>
                <w:sz w:val="28"/>
                <w:szCs w:val="28"/>
                <w:shd w:val="clear" w:color="auto" w:fill="FFFFFF"/>
              </w:rPr>
              <w:t>2.实现线下身份证读取识别患者基础信息、LIS实验室依据基</w:t>
            </w:r>
            <w:r w:rsidRPr="002725D3">
              <w:rPr>
                <w:rFonts w:ascii="宋体" w:hAnsi="宋体" w:hint="eastAsia"/>
                <w:color w:val="363636"/>
                <w:sz w:val="28"/>
                <w:szCs w:val="28"/>
                <w:shd w:val="clear" w:color="auto" w:fill="FFFFFF"/>
              </w:rPr>
              <w:lastRenderedPageBreak/>
              <w:t>础信息产生快速核酸申请项目、依据微信端支付成功状态自动打印LIS条码。</w:t>
            </w:r>
          </w:p>
          <w:p w:rsidR="00735F10" w:rsidRPr="002725D3" w:rsidRDefault="00735F10" w:rsidP="002725D3">
            <w:pPr>
              <w:ind w:firstLineChars="200" w:firstLine="560"/>
              <w:rPr>
                <w:rFonts w:ascii="宋体" w:hAnsi="宋体"/>
                <w:color w:val="363636"/>
                <w:sz w:val="28"/>
                <w:szCs w:val="28"/>
                <w:shd w:val="clear" w:color="auto" w:fill="FFFFFF"/>
              </w:rPr>
            </w:pPr>
            <w:r w:rsidRPr="002725D3">
              <w:rPr>
                <w:rFonts w:ascii="宋体" w:hAnsi="宋体" w:hint="eastAsia"/>
                <w:color w:val="363636"/>
                <w:sz w:val="28"/>
                <w:szCs w:val="28"/>
                <w:shd w:val="clear" w:color="auto" w:fill="FFFFFF"/>
              </w:rPr>
              <w:t>3.微信公众号部分可以根据患者身份证注册信息，线上自动查看、下载核酸报告单。</w:t>
            </w:r>
          </w:p>
          <w:p w:rsidR="00735F10" w:rsidRPr="002725D3" w:rsidRDefault="00735F10" w:rsidP="002725D3">
            <w:pPr>
              <w:ind w:firstLineChars="200" w:firstLine="560"/>
              <w:rPr>
                <w:rFonts w:ascii="宋体" w:hAnsi="宋体"/>
                <w:color w:val="363636"/>
                <w:sz w:val="28"/>
                <w:szCs w:val="28"/>
                <w:highlight w:val="yellow"/>
                <w:shd w:val="clear" w:color="auto" w:fill="FFFFFF"/>
              </w:rPr>
            </w:pPr>
            <w:r w:rsidRPr="002725D3">
              <w:rPr>
                <w:rFonts w:ascii="宋体" w:hAnsi="宋体" w:hint="eastAsia"/>
                <w:color w:val="363636"/>
                <w:sz w:val="28"/>
                <w:szCs w:val="28"/>
                <w:shd w:val="clear" w:color="auto" w:fill="FFFFFF"/>
              </w:rPr>
              <w:t>4.微信端线下支付数据与HIS同步、HIS端票单号显示电子支付方式。</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lastRenderedPageBreak/>
              <w:t>1</w:t>
            </w:r>
          </w:p>
        </w:tc>
        <w:tc>
          <w:tcPr>
            <w:tcW w:w="7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t>1</w:t>
            </w:r>
          </w:p>
        </w:tc>
        <w:tc>
          <w:tcPr>
            <w:tcW w:w="928" w:type="dxa"/>
            <w:tcBorders>
              <w:top w:val="single" w:sz="4" w:space="0" w:color="000000"/>
              <w:left w:val="single" w:sz="4" w:space="0" w:color="auto"/>
              <w:bottom w:val="single" w:sz="4" w:space="0" w:color="000000"/>
              <w:right w:val="single" w:sz="4" w:space="0" w:color="000000"/>
            </w:tcBorders>
            <w:shd w:val="clear" w:color="auto" w:fill="FFFFFF"/>
            <w:vAlign w:val="center"/>
          </w:tcPr>
          <w:p w:rsidR="00735F10" w:rsidRPr="002725D3" w:rsidRDefault="00735F10" w:rsidP="00A76C8D">
            <w:pPr>
              <w:widowControl/>
              <w:adjustRightInd w:val="0"/>
              <w:snapToGrid w:val="0"/>
              <w:jc w:val="center"/>
              <w:textAlignment w:val="center"/>
              <w:rPr>
                <w:rFonts w:ascii="宋体" w:hAnsi="宋体" w:cs="仿宋_GB2312"/>
                <w:color w:val="000000"/>
                <w:sz w:val="28"/>
                <w:szCs w:val="28"/>
              </w:rPr>
            </w:pPr>
            <w:r w:rsidRPr="002725D3">
              <w:rPr>
                <w:rFonts w:ascii="宋体" w:hAnsi="宋体" w:cs="仿宋_GB2312" w:hint="eastAsia"/>
                <w:color w:val="000000"/>
                <w:sz w:val="28"/>
                <w:szCs w:val="28"/>
              </w:rPr>
              <w:t>3.3</w:t>
            </w:r>
          </w:p>
        </w:tc>
      </w:tr>
    </w:tbl>
    <w:p w:rsidR="00735F10" w:rsidRPr="002725D3" w:rsidRDefault="00735F10">
      <w:pPr>
        <w:adjustRightInd w:val="0"/>
        <w:snapToGrid w:val="0"/>
        <w:spacing w:line="360" w:lineRule="auto"/>
        <w:ind w:firstLine="645"/>
        <w:rPr>
          <w:rFonts w:ascii="宋体" w:hAnsi="宋体" w:cs="仿宋_GB2312"/>
          <w:sz w:val="28"/>
          <w:szCs w:val="28"/>
        </w:rPr>
      </w:pPr>
    </w:p>
    <w:p w:rsidR="0001639E" w:rsidRPr="002725D3" w:rsidRDefault="00212E28" w:rsidP="0001639E">
      <w:pPr>
        <w:ind w:firstLine="660"/>
        <w:jc w:val="left"/>
        <w:rPr>
          <w:rFonts w:ascii="宋体" w:hAnsi="宋体" w:cs="仿宋_GB2312"/>
          <w:sz w:val="28"/>
          <w:szCs w:val="28"/>
        </w:rPr>
      </w:pPr>
      <w:r w:rsidRPr="002725D3">
        <w:rPr>
          <w:rFonts w:ascii="宋体" w:hAnsi="宋体" w:cs="仿宋_GB2312" w:hint="eastAsia"/>
          <w:sz w:val="28"/>
          <w:szCs w:val="28"/>
        </w:rPr>
        <w:t>八</w:t>
      </w:r>
      <w:r w:rsidR="00A712DE" w:rsidRPr="002725D3">
        <w:rPr>
          <w:rFonts w:ascii="宋体" w:hAnsi="宋体" w:cs="仿宋_GB2312" w:hint="eastAsia"/>
          <w:sz w:val="28"/>
          <w:szCs w:val="28"/>
        </w:rPr>
        <w:t>、单一来源申请理由：</w:t>
      </w:r>
    </w:p>
    <w:p w:rsidR="006D1091" w:rsidRPr="002725D3" w:rsidRDefault="00735F10" w:rsidP="0001639E">
      <w:pPr>
        <w:adjustRightInd w:val="0"/>
        <w:snapToGrid w:val="0"/>
        <w:spacing w:line="360" w:lineRule="auto"/>
        <w:ind w:firstLineChars="200" w:firstLine="560"/>
        <w:rPr>
          <w:rFonts w:ascii="宋体" w:hAnsi="宋体" w:cs="仿宋_GB2312"/>
          <w:sz w:val="28"/>
          <w:szCs w:val="28"/>
        </w:rPr>
      </w:pPr>
      <w:r w:rsidRPr="002725D3">
        <w:rPr>
          <w:rFonts w:ascii="宋体" w:hAnsi="宋体" w:hint="eastAsia"/>
          <w:color w:val="000000"/>
          <w:sz w:val="28"/>
          <w:szCs w:val="28"/>
        </w:rPr>
        <w:t>目前疫情形势是散发病历时有发生，到医院进行核酸检测的患者较多，为了避免人员聚集、减轻门诊收款的压力，并可实现在所有进入门诊的患者和陪护都做核酸的情况下也可快速通过，特申请采购快速核酸检测收费系统。患者入院检测核酸只需两步，第一步，患者刷身份证进行流调及检验登记。第二步，患者通过手机扫码缴费，并打印出检验条码。核酸结果可在我院微信公众号上自行查看和下载，为尽快落实</w:t>
      </w:r>
      <w:r w:rsidRPr="002725D3">
        <w:rPr>
          <w:rFonts w:ascii="宋体" w:hAnsi="宋体" w:hint="eastAsia"/>
          <w:kern w:val="0"/>
          <w:sz w:val="28"/>
          <w:szCs w:val="28"/>
        </w:rPr>
        <w:t>医院HIS、LIS系统相关开发工作</w:t>
      </w:r>
      <w:r w:rsidRPr="002725D3">
        <w:rPr>
          <w:rFonts w:ascii="宋体" w:hAnsi="宋体" w:hint="eastAsia"/>
          <w:color w:val="000000"/>
          <w:sz w:val="28"/>
          <w:szCs w:val="28"/>
        </w:rPr>
        <w:t>的执行计划及标准，开发商需要了解大庆人民医院的业务流程，完成接口的设计、开发、测试、部署等工作，时间紧，任务重。为避免医护人员与核酸检验患者不必要的接触、减轻核酸采集患者聚集等情况，大庆人民医院需在HIS、LIS业务系统基础上开发相关应</w:t>
      </w:r>
      <w:r w:rsidRPr="002725D3">
        <w:rPr>
          <w:rFonts w:ascii="宋体" w:hAnsi="宋体" w:hint="eastAsia"/>
          <w:color w:val="000000"/>
          <w:sz w:val="28"/>
          <w:szCs w:val="28"/>
        </w:rPr>
        <w:lastRenderedPageBreak/>
        <w:t>用，并涉及HIS、LIS系统的改造</w:t>
      </w:r>
    </w:p>
    <w:p w:rsidR="00CF72D9" w:rsidRPr="002725D3" w:rsidRDefault="00CF72D9" w:rsidP="002725D3">
      <w:pPr>
        <w:snapToGrid w:val="0"/>
        <w:spacing w:line="360" w:lineRule="auto"/>
        <w:ind w:firstLineChars="100" w:firstLine="280"/>
        <w:jc w:val="left"/>
        <w:rPr>
          <w:rFonts w:ascii="宋体" w:hAnsi="宋体" w:cs="仿宋"/>
          <w:sz w:val="28"/>
          <w:szCs w:val="28"/>
        </w:rPr>
      </w:pPr>
      <w:r w:rsidRPr="002725D3">
        <w:rPr>
          <w:rFonts w:ascii="宋体" w:hAnsi="宋体" w:cs="仿宋" w:hint="eastAsia"/>
          <w:sz w:val="28"/>
          <w:szCs w:val="28"/>
        </w:rPr>
        <w:t>九</w:t>
      </w:r>
      <w:bookmarkStart w:id="0" w:name="_GoBack"/>
      <w:bookmarkEnd w:id="0"/>
      <w:r w:rsidRPr="002725D3">
        <w:rPr>
          <w:rFonts w:ascii="宋体" w:hAnsi="宋体" w:cs="仿宋" w:hint="eastAsia"/>
          <w:sz w:val="28"/>
          <w:szCs w:val="28"/>
        </w:rPr>
        <w:t>、投标文件格式：</w:t>
      </w:r>
    </w:p>
    <w:p w:rsidR="00CF72D9" w:rsidRPr="002725D3" w:rsidRDefault="00CF72D9" w:rsidP="00CF72D9">
      <w:pPr>
        <w:snapToGrid w:val="0"/>
        <w:spacing w:line="360" w:lineRule="auto"/>
        <w:ind w:firstLineChars="150" w:firstLine="420"/>
        <w:jc w:val="left"/>
        <w:rPr>
          <w:rFonts w:ascii="宋体" w:hAnsi="宋体" w:cs="仿宋"/>
          <w:sz w:val="28"/>
          <w:szCs w:val="28"/>
        </w:rPr>
      </w:pPr>
      <w:r w:rsidRPr="002725D3">
        <w:rPr>
          <w:rFonts w:ascii="宋体" w:hAnsi="宋体" w:cs="仿宋" w:hint="eastAsia"/>
          <w:sz w:val="28"/>
          <w:szCs w:val="28"/>
        </w:rPr>
        <w:t>1、标书要求：一本正本、三本副本均加盖公章，装订方式为胶装。</w:t>
      </w:r>
    </w:p>
    <w:p w:rsidR="00CF72D9" w:rsidRPr="002725D3" w:rsidRDefault="00CF72D9" w:rsidP="00CF72D9">
      <w:pPr>
        <w:snapToGrid w:val="0"/>
        <w:spacing w:line="360" w:lineRule="auto"/>
        <w:ind w:firstLineChars="150" w:firstLine="420"/>
        <w:jc w:val="left"/>
        <w:rPr>
          <w:rFonts w:ascii="宋体" w:hAnsi="宋体" w:cs="仿宋"/>
          <w:sz w:val="28"/>
          <w:szCs w:val="28"/>
        </w:rPr>
      </w:pPr>
      <w:r w:rsidRPr="002725D3">
        <w:rPr>
          <w:rFonts w:ascii="宋体" w:hAnsi="宋体" w:cs="仿宋" w:hint="eastAsia"/>
          <w:sz w:val="28"/>
          <w:szCs w:val="28"/>
        </w:rPr>
        <w:t>2、标书封面须有以下内容</w:t>
      </w:r>
    </w:p>
    <w:p w:rsidR="00CF72D9" w:rsidRPr="002725D3" w:rsidRDefault="00CF72D9" w:rsidP="00CF72D9">
      <w:pPr>
        <w:snapToGrid w:val="0"/>
        <w:spacing w:line="360" w:lineRule="auto"/>
        <w:ind w:firstLineChars="150" w:firstLine="420"/>
        <w:jc w:val="left"/>
        <w:rPr>
          <w:rFonts w:ascii="宋体" w:hAnsi="宋体" w:cs="仿宋"/>
          <w:sz w:val="28"/>
          <w:szCs w:val="28"/>
        </w:rPr>
      </w:pPr>
      <w:r w:rsidRPr="002725D3">
        <w:rPr>
          <w:rFonts w:ascii="宋体" w:hAnsi="宋体" w:cs="仿宋" w:hint="eastAsia"/>
          <w:sz w:val="28"/>
          <w:szCs w:val="28"/>
        </w:rPr>
        <w:t>（1）投标公司全称及正本或副本标识</w:t>
      </w:r>
    </w:p>
    <w:p w:rsidR="00CF72D9" w:rsidRPr="002725D3" w:rsidRDefault="00CF72D9" w:rsidP="00CF72D9">
      <w:pPr>
        <w:snapToGrid w:val="0"/>
        <w:spacing w:line="360" w:lineRule="auto"/>
        <w:ind w:firstLineChars="150" w:firstLine="420"/>
        <w:jc w:val="left"/>
        <w:rPr>
          <w:rFonts w:ascii="宋体" w:hAnsi="宋体" w:cs="仿宋"/>
          <w:sz w:val="28"/>
          <w:szCs w:val="28"/>
        </w:rPr>
      </w:pPr>
      <w:r w:rsidRPr="002725D3">
        <w:rPr>
          <w:rFonts w:ascii="宋体" w:hAnsi="宋体" w:cs="仿宋" w:hint="eastAsia"/>
          <w:sz w:val="28"/>
          <w:szCs w:val="28"/>
        </w:rPr>
        <w:t>（2）投标项目名称（和招标公告中的采购项目一致）</w:t>
      </w:r>
    </w:p>
    <w:p w:rsidR="00CF72D9" w:rsidRPr="002725D3" w:rsidRDefault="00CF72D9" w:rsidP="00CF72D9">
      <w:pPr>
        <w:snapToGrid w:val="0"/>
        <w:spacing w:line="360" w:lineRule="auto"/>
        <w:ind w:firstLineChars="150" w:firstLine="420"/>
        <w:jc w:val="left"/>
        <w:rPr>
          <w:rFonts w:ascii="宋体" w:hAnsi="宋体" w:cs="仿宋"/>
          <w:sz w:val="28"/>
          <w:szCs w:val="28"/>
        </w:rPr>
      </w:pPr>
      <w:r w:rsidRPr="002725D3">
        <w:rPr>
          <w:rFonts w:ascii="宋体" w:hAnsi="宋体" w:cs="仿宋" w:hint="eastAsia"/>
          <w:sz w:val="28"/>
          <w:szCs w:val="28"/>
        </w:rPr>
        <w:t xml:space="preserve">（3）投标公司联系人及联系方式     </w:t>
      </w:r>
    </w:p>
    <w:p w:rsidR="00CF72D9" w:rsidRPr="002725D3" w:rsidRDefault="00CF72D9" w:rsidP="00CF72D9">
      <w:pPr>
        <w:snapToGrid w:val="0"/>
        <w:spacing w:line="360" w:lineRule="auto"/>
        <w:ind w:firstLineChars="200" w:firstLine="560"/>
        <w:jc w:val="left"/>
        <w:rPr>
          <w:rFonts w:ascii="宋体" w:hAnsi="宋体" w:cs="仿宋"/>
          <w:sz w:val="28"/>
          <w:szCs w:val="28"/>
        </w:rPr>
      </w:pPr>
      <w:r w:rsidRPr="002725D3">
        <w:rPr>
          <w:rFonts w:ascii="宋体" w:hAnsi="宋体" w:cs="仿宋" w:hint="eastAsia"/>
          <w:sz w:val="28"/>
          <w:szCs w:val="28"/>
        </w:rPr>
        <w:t>(4)投标日期</w:t>
      </w:r>
    </w:p>
    <w:p w:rsidR="00CF72D9" w:rsidRPr="002725D3" w:rsidRDefault="00CF72D9" w:rsidP="00CF72D9">
      <w:pPr>
        <w:snapToGrid w:val="0"/>
        <w:spacing w:line="360" w:lineRule="auto"/>
        <w:ind w:firstLineChars="150" w:firstLine="420"/>
        <w:jc w:val="left"/>
        <w:rPr>
          <w:rFonts w:ascii="宋体" w:hAnsi="宋体" w:cs="仿宋"/>
          <w:sz w:val="28"/>
          <w:szCs w:val="28"/>
        </w:rPr>
      </w:pPr>
      <w:r w:rsidRPr="002725D3">
        <w:rPr>
          <w:rFonts w:ascii="宋体" w:hAnsi="宋体" w:cs="仿宋" w:hint="eastAsia"/>
          <w:sz w:val="28"/>
          <w:szCs w:val="28"/>
        </w:rPr>
        <w:t>3、标书内首页应为目录及对应页码（目录中的内容顺序应与投标文件所包含的项目一致）。</w:t>
      </w:r>
    </w:p>
    <w:p w:rsidR="002725D3" w:rsidRPr="002725D3" w:rsidRDefault="002725D3" w:rsidP="002725D3">
      <w:pPr>
        <w:spacing w:line="360" w:lineRule="auto"/>
        <w:ind w:firstLineChars="150" w:firstLine="420"/>
        <w:rPr>
          <w:rFonts w:ascii="宋体" w:hAnsi="宋体" w:cs="仿宋"/>
          <w:sz w:val="28"/>
          <w:szCs w:val="28"/>
        </w:rPr>
      </w:pPr>
      <w:r w:rsidRPr="002725D3">
        <w:rPr>
          <w:rFonts w:ascii="宋体" w:hAnsi="宋体" w:cs="仿宋" w:hint="eastAsia"/>
          <w:sz w:val="28"/>
          <w:szCs w:val="28"/>
        </w:rPr>
        <w:t>4、投标文件包含项目：</w:t>
      </w:r>
    </w:p>
    <w:p w:rsidR="002725D3" w:rsidRPr="002725D3" w:rsidRDefault="002725D3" w:rsidP="002725D3">
      <w:pPr>
        <w:spacing w:line="360" w:lineRule="auto"/>
        <w:ind w:firstLineChars="150" w:firstLine="420"/>
        <w:rPr>
          <w:rFonts w:ascii="宋体" w:hAnsi="宋体" w:cs="仿宋"/>
          <w:sz w:val="28"/>
          <w:szCs w:val="28"/>
        </w:rPr>
      </w:pPr>
      <w:r w:rsidRPr="002725D3">
        <w:rPr>
          <w:rFonts w:ascii="宋体" w:hAnsi="宋体" w:cs="仿宋" w:hint="eastAsia"/>
          <w:sz w:val="28"/>
          <w:szCs w:val="28"/>
        </w:rPr>
        <w:t>（1）提供有效的营业执照副本</w:t>
      </w:r>
      <w:r w:rsidRPr="002725D3">
        <w:rPr>
          <w:rFonts w:ascii="宋体" w:hAnsi="宋体" w:hint="eastAsia"/>
          <w:sz w:val="28"/>
          <w:szCs w:val="28"/>
        </w:rPr>
        <w:t>（加盖公章）</w:t>
      </w:r>
    </w:p>
    <w:p w:rsidR="002725D3" w:rsidRPr="002725D3" w:rsidRDefault="002725D3" w:rsidP="002725D3">
      <w:pPr>
        <w:spacing w:line="360" w:lineRule="auto"/>
        <w:ind w:firstLineChars="150" w:firstLine="420"/>
        <w:rPr>
          <w:rFonts w:ascii="宋体" w:hAnsi="宋体"/>
          <w:color w:val="5B5852"/>
          <w:sz w:val="28"/>
          <w:szCs w:val="28"/>
          <w:shd w:val="clear" w:color="auto" w:fill="FFFFFF"/>
        </w:rPr>
      </w:pPr>
      <w:r w:rsidRPr="002725D3">
        <w:rPr>
          <w:rFonts w:ascii="宋体" w:hAnsi="宋体" w:cs="仿宋" w:hint="eastAsia"/>
          <w:sz w:val="28"/>
          <w:szCs w:val="28"/>
        </w:rPr>
        <w:t>（2）</w:t>
      </w:r>
      <w:r w:rsidRPr="002725D3">
        <w:rPr>
          <w:rFonts w:ascii="宋体" w:hAnsi="宋体" w:hint="eastAsia"/>
          <w:color w:val="5B5852"/>
          <w:sz w:val="28"/>
          <w:szCs w:val="28"/>
          <w:shd w:val="clear" w:color="auto" w:fill="FFFFFF"/>
        </w:rPr>
        <w:t>法定代表人身份证（法定代表人参会时提供）。如参会代表不是法定代表人的，须附有授权委托书，法定代表人身份证及授权代表身份证，并提供授权代表连续三个月（开标日期前半年内）的社保证明。否则投标无效。</w:t>
      </w:r>
      <w:r w:rsidRPr="002725D3">
        <w:rPr>
          <w:rFonts w:ascii="宋体" w:hAnsi="宋体" w:hint="eastAsia"/>
          <w:sz w:val="28"/>
          <w:szCs w:val="28"/>
        </w:rPr>
        <w:t>（加盖公章）</w:t>
      </w:r>
    </w:p>
    <w:p w:rsidR="002725D3" w:rsidRPr="002725D3" w:rsidRDefault="002725D3" w:rsidP="002725D3">
      <w:pPr>
        <w:spacing w:line="360" w:lineRule="auto"/>
        <w:ind w:firstLineChars="150" w:firstLine="420"/>
        <w:rPr>
          <w:rFonts w:ascii="宋体" w:hAnsi="宋体"/>
          <w:color w:val="5B5852"/>
          <w:sz w:val="28"/>
          <w:szCs w:val="28"/>
          <w:shd w:val="clear" w:color="auto" w:fill="FFFFFF"/>
        </w:rPr>
      </w:pPr>
      <w:r w:rsidRPr="002725D3">
        <w:rPr>
          <w:rFonts w:ascii="宋体" w:hAnsi="宋体" w:hint="eastAsia"/>
          <w:color w:val="5B5852"/>
          <w:sz w:val="28"/>
          <w:szCs w:val="28"/>
          <w:shd w:val="clear" w:color="auto" w:fill="FFFFFF"/>
        </w:rPr>
        <w:t>（3）报价明细单</w:t>
      </w:r>
      <w:r w:rsidRPr="002725D3">
        <w:rPr>
          <w:rFonts w:ascii="宋体" w:hAnsi="宋体" w:hint="eastAsia"/>
          <w:sz w:val="28"/>
          <w:szCs w:val="28"/>
        </w:rPr>
        <w:t>（加盖公章）</w:t>
      </w:r>
    </w:p>
    <w:p w:rsidR="002725D3" w:rsidRPr="002725D3" w:rsidRDefault="002725D3" w:rsidP="002725D3">
      <w:pPr>
        <w:spacing w:line="360" w:lineRule="auto"/>
        <w:ind w:firstLineChars="150" w:firstLine="420"/>
        <w:rPr>
          <w:rFonts w:ascii="宋体" w:hAnsi="宋体"/>
          <w:sz w:val="28"/>
          <w:szCs w:val="28"/>
        </w:rPr>
      </w:pPr>
      <w:r w:rsidRPr="002725D3">
        <w:rPr>
          <w:rFonts w:ascii="宋体" w:hAnsi="宋体" w:hint="eastAsia"/>
          <w:sz w:val="28"/>
          <w:szCs w:val="28"/>
        </w:rPr>
        <w:t>（4）提供本单位的依法缴纳社会保障资金的书面声明。（加盖公章）</w:t>
      </w:r>
    </w:p>
    <w:p w:rsidR="002725D3" w:rsidRPr="002725D3" w:rsidRDefault="002725D3" w:rsidP="002725D3">
      <w:pPr>
        <w:spacing w:line="360" w:lineRule="auto"/>
        <w:ind w:firstLineChars="150" w:firstLine="420"/>
        <w:rPr>
          <w:rFonts w:ascii="宋体" w:hAnsi="宋体"/>
          <w:sz w:val="28"/>
          <w:szCs w:val="28"/>
        </w:rPr>
      </w:pPr>
      <w:r w:rsidRPr="002725D3">
        <w:rPr>
          <w:rFonts w:ascii="宋体" w:hAnsi="宋体" w:hint="eastAsia"/>
          <w:sz w:val="28"/>
          <w:szCs w:val="28"/>
        </w:rPr>
        <w:t>（5）</w:t>
      </w:r>
      <w:r w:rsidRPr="002725D3">
        <w:rPr>
          <w:rFonts w:ascii="宋体" w:hAnsi="宋体"/>
          <w:sz w:val="28"/>
          <w:szCs w:val="28"/>
        </w:rPr>
        <w:t>诚信竞争承诺书</w:t>
      </w:r>
      <w:r w:rsidRPr="002725D3">
        <w:rPr>
          <w:rFonts w:ascii="宋体" w:hAnsi="宋体" w:hint="eastAsia"/>
          <w:sz w:val="28"/>
          <w:szCs w:val="28"/>
        </w:rPr>
        <w:t>。（加盖公章）</w:t>
      </w:r>
    </w:p>
    <w:p w:rsidR="002725D3" w:rsidRPr="002725D3" w:rsidRDefault="002725D3" w:rsidP="002725D3">
      <w:pPr>
        <w:spacing w:line="360" w:lineRule="auto"/>
        <w:ind w:firstLineChars="150" w:firstLine="420"/>
        <w:rPr>
          <w:rFonts w:ascii="宋体" w:hAnsi="宋体"/>
          <w:sz w:val="28"/>
          <w:szCs w:val="28"/>
        </w:rPr>
      </w:pPr>
      <w:r w:rsidRPr="002725D3">
        <w:rPr>
          <w:rFonts w:ascii="宋体" w:hAnsi="宋体" w:hint="eastAsia"/>
          <w:sz w:val="28"/>
          <w:szCs w:val="28"/>
        </w:rPr>
        <w:t>（6）提供本单位的参加政府采购活动前3年内在经营活动中没有重大违法记录的书面声明（加盖公章）。</w:t>
      </w:r>
    </w:p>
    <w:p w:rsidR="002725D3" w:rsidRPr="002725D3" w:rsidRDefault="002725D3" w:rsidP="002725D3">
      <w:pPr>
        <w:spacing w:line="360" w:lineRule="auto"/>
        <w:ind w:firstLineChars="150" w:firstLine="420"/>
        <w:rPr>
          <w:rFonts w:ascii="宋体" w:hAnsi="宋体"/>
          <w:sz w:val="28"/>
          <w:szCs w:val="28"/>
        </w:rPr>
      </w:pPr>
      <w:r w:rsidRPr="002725D3">
        <w:rPr>
          <w:rFonts w:ascii="宋体" w:hAnsi="宋体" w:hint="eastAsia"/>
          <w:sz w:val="28"/>
          <w:szCs w:val="28"/>
        </w:rPr>
        <w:t>（7）响应资料无弄虚作假声明。如发现资料为虚假资料，将取消响应资格，且供应商自行承担法律责任（加盖公章，格式自定）。</w:t>
      </w:r>
    </w:p>
    <w:p w:rsidR="002725D3" w:rsidRPr="002725D3" w:rsidRDefault="002725D3" w:rsidP="002725D3">
      <w:pPr>
        <w:spacing w:line="360" w:lineRule="auto"/>
        <w:ind w:firstLineChars="150" w:firstLine="420"/>
        <w:rPr>
          <w:rFonts w:ascii="宋体" w:hAnsi="宋体" w:cs="宋体"/>
          <w:sz w:val="28"/>
          <w:szCs w:val="28"/>
        </w:rPr>
      </w:pPr>
      <w:r w:rsidRPr="002725D3">
        <w:rPr>
          <w:rFonts w:ascii="宋体" w:hAnsi="宋体" w:hint="eastAsia"/>
          <w:sz w:val="28"/>
          <w:szCs w:val="28"/>
        </w:rPr>
        <w:t>（8）</w:t>
      </w:r>
      <w:r w:rsidRPr="002725D3">
        <w:rPr>
          <w:rFonts w:ascii="宋体" w:hAnsi="宋体" w:cs="宋体" w:hint="eastAsia"/>
          <w:sz w:val="28"/>
          <w:szCs w:val="28"/>
        </w:rPr>
        <w:t>服务方案。</w:t>
      </w:r>
      <w:r w:rsidRPr="002725D3">
        <w:rPr>
          <w:rFonts w:ascii="宋体" w:hAnsi="宋体" w:hint="eastAsia"/>
          <w:sz w:val="28"/>
          <w:szCs w:val="28"/>
        </w:rPr>
        <w:t>（加盖公章）</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十一、报名须知</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lastRenderedPageBreak/>
        <w:t>1、招标项目需严格按索项目参数的名称顺序进行排序，不可缺项。</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2、招标谈判价格及中标价格都为税后价格。</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3、开标时间：</w:t>
      </w:r>
      <w:r w:rsidR="002725D3">
        <w:rPr>
          <w:rFonts w:ascii="宋体" w:hAnsi="宋体" w:cs="仿宋_GB2312" w:hint="eastAsia"/>
          <w:sz w:val="28"/>
          <w:szCs w:val="28"/>
        </w:rPr>
        <w:t>2022年3月31日上午9时</w:t>
      </w:r>
      <w:r w:rsidRPr="002725D3">
        <w:rPr>
          <w:rFonts w:ascii="宋体" w:hAnsi="宋体" w:cs="仿宋_GB2312" w:hint="eastAsia"/>
          <w:sz w:val="28"/>
          <w:szCs w:val="28"/>
        </w:rPr>
        <w:t xml:space="preserve">  (如有变化，另行通知)</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4、投标代表（法人或法人授权人）请在开标时间前半小时携带身份证到达会场签到（签到时查验身份证件）。</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5、开标地点：</w:t>
      </w:r>
      <w:r w:rsidR="002725D3">
        <w:rPr>
          <w:rFonts w:ascii="宋体" w:hAnsi="宋体" w:cs="仿宋_GB2312" w:hint="eastAsia"/>
          <w:sz w:val="28"/>
          <w:szCs w:val="28"/>
        </w:rPr>
        <w:t>机关三楼会议室</w:t>
      </w:r>
      <w:r w:rsidRPr="002725D3">
        <w:rPr>
          <w:rFonts w:ascii="宋体" w:hAnsi="宋体" w:cs="仿宋_GB2312" w:hint="eastAsia"/>
          <w:sz w:val="28"/>
          <w:szCs w:val="28"/>
        </w:rPr>
        <w:t xml:space="preserve">  (如有变化，另行通知)</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6、公示期：</w:t>
      </w:r>
      <w:r w:rsidR="002725D3">
        <w:rPr>
          <w:rFonts w:ascii="宋体" w:hAnsi="宋体" w:cs="仿宋_GB2312"/>
          <w:sz w:val="28"/>
          <w:szCs w:val="28"/>
        </w:rPr>
        <w:t>2022年3月2</w:t>
      </w:r>
      <w:r w:rsidR="002725D3">
        <w:rPr>
          <w:rFonts w:ascii="宋体" w:hAnsi="宋体" w:cs="仿宋_GB2312" w:hint="eastAsia"/>
          <w:sz w:val="28"/>
          <w:szCs w:val="28"/>
        </w:rPr>
        <w:t>4</w:t>
      </w:r>
      <w:r w:rsidR="002725D3">
        <w:rPr>
          <w:rFonts w:ascii="宋体" w:hAnsi="宋体" w:cs="仿宋_GB2312"/>
          <w:sz w:val="28"/>
          <w:szCs w:val="28"/>
        </w:rPr>
        <w:t>日</w:t>
      </w:r>
      <w:r w:rsidRPr="002725D3">
        <w:rPr>
          <w:rFonts w:ascii="宋体" w:hAnsi="宋体" w:cs="仿宋_GB2312" w:hint="eastAsia"/>
          <w:sz w:val="28"/>
          <w:szCs w:val="28"/>
        </w:rPr>
        <w:t xml:space="preserve"> </w:t>
      </w:r>
      <w:r w:rsidR="002725D3">
        <w:rPr>
          <w:rFonts w:ascii="宋体" w:hAnsi="宋体" w:cs="仿宋_GB2312"/>
          <w:sz w:val="28"/>
          <w:szCs w:val="28"/>
        </w:rPr>
        <w:t>–2022年3月</w:t>
      </w:r>
      <w:r w:rsidR="002725D3">
        <w:rPr>
          <w:rFonts w:ascii="宋体" w:hAnsi="宋体" w:cs="仿宋_GB2312" w:hint="eastAsia"/>
          <w:sz w:val="28"/>
          <w:szCs w:val="28"/>
        </w:rPr>
        <w:t>30日</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 xml:space="preserve"> 十三、异议受理：</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如有其它潜在供应商对本项目采用单一来源方式采购有异议，请在公示期满后两个工作日内以实名书面（包括联系人、地址、联系电话）形式将异议书原件送达采购单位及采购办，未在规定时间内送达的异议视为无效异议。</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异议受理：</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采购单位：大庆市人民医院</w:t>
      </w:r>
    </w:p>
    <w:p w:rsidR="00CF72D9" w:rsidRPr="002725D3" w:rsidRDefault="00CF72D9" w:rsidP="00CF72D9">
      <w:pPr>
        <w:adjustRightInd w:val="0"/>
        <w:snapToGrid w:val="0"/>
        <w:spacing w:line="360" w:lineRule="auto"/>
        <w:ind w:firstLineChars="250" w:firstLine="700"/>
        <w:rPr>
          <w:rFonts w:ascii="宋体" w:hAnsi="宋体" w:cs="仿宋_GB2312"/>
          <w:sz w:val="28"/>
          <w:szCs w:val="28"/>
        </w:rPr>
      </w:pPr>
      <w:r w:rsidRPr="002725D3">
        <w:rPr>
          <w:rFonts w:ascii="宋体" w:hAnsi="宋体" w:cs="仿宋_GB2312" w:hint="eastAsia"/>
          <w:sz w:val="28"/>
          <w:szCs w:val="28"/>
        </w:rPr>
        <w:t>联系人：  李永光   电  话：0459-6612123</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地  址： 大庆市萨尔图区东风新村建设路</w:t>
      </w:r>
    </w:p>
    <w:p w:rsidR="00CF72D9" w:rsidRPr="002725D3" w:rsidRDefault="00CF72D9" w:rsidP="00CF72D9">
      <w:pPr>
        <w:adjustRightInd w:val="0"/>
        <w:snapToGrid w:val="0"/>
        <w:spacing w:line="360" w:lineRule="auto"/>
        <w:ind w:firstLine="640"/>
        <w:rPr>
          <w:rFonts w:ascii="宋体" w:hAnsi="宋体" w:cs="仿宋_GB2312"/>
          <w:sz w:val="28"/>
          <w:szCs w:val="28"/>
        </w:rPr>
      </w:pPr>
      <w:r w:rsidRPr="002725D3">
        <w:rPr>
          <w:rFonts w:ascii="宋体" w:hAnsi="宋体" w:cs="仿宋_GB2312" w:hint="eastAsia"/>
          <w:sz w:val="28"/>
          <w:szCs w:val="28"/>
        </w:rPr>
        <w:t>邮  编：  163316</w:t>
      </w:r>
    </w:p>
    <w:p w:rsidR="006D1091" w:rsidRDefault="006D1091" w:rsidP="00CF72D9">
      <w:pPr>
        <w:adjustRightInd w:val="0"/>
        <w:snapToGrid w:val="0"/>
        <w:spacing w:line="360" w:lineRule="auto"/>
        <w:rPr>
          <w:rFonts w:ascii="宋体" w:hAnsi="宋体" w:cs="仿宋_GB2312"/>
          <w:sz w:val="28"/>
          <w:szCs w:val="28"/>
        </w:rPr>
      </w:pPr>
    </w:p>
    <w:sectPr w:rsidR="006D1091" w:rsidSect="00CA0831">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1B0" w:rsidRDefault="005171B0">
      <w:r>
        <w:separator/>
      </w:r>
    </w:p>
  </w:endnote>
  <w:endnote w:type="continuationSeparator" w:id="0">
    <w:p w:rsidR="005171B0" w:rsidRDefault="00517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91" w:rsidRDefault="002A6104">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4.6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rsidR="006D1091" w:rsidRDefault="002A6104">
                <w:pPr>
                  <w:snapToGrid w:val="0"/>
                  <w:rPr>
                    <w:sz w:val="18"/>
                  </w:rPr>
                </w:pPr>
                <w:r>
                  <w:rPr>
                    <w:rFonts w:hint="eastAsia"/>
                    <w:sz w:val="18"/>
                  </w:rPr>
                  <w:fldChar w:fldCharType="begin"/>
                </w:r>
                <w:r w:rsidR="00A712DE">
                  <w:rPr>
                    <w:rFonts w:hint="eastAsia"/>
                    <w:sz w:val="18"/>
                  </w:rPr>
                  <w:instrText xml:space="preserve"> PAGE  \* MERGEFORMAT </w:instrText>
                </w:r>
                <w:r>
                  <w:rPr>
                    <w:rFonts w:hint="eastAsia"/>
                    <w:sz w:val="18"/>
                  </w:rPr>
                  <w:fldChar w:fldCharType="separate"/>
                </w:r>
                <w:r w:rsidR="002725D3">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1B0" w:rsidRDefault="005171B0">
      <w:r>
        <w:separator/>
      </w:r>
    </w:p>
  </w:footnote>
  <w:footnote w:type="continuationSeparator" w:id="0">
    <w:p w:rsidR="005171B0" w:rsidRDefault="00517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63026E"/>
    <w:multiLevelType w:val="singleLevel"/>
    <w:tmpl w:val="EE63026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981"/>
    <w:rsid w:val="0001639E"/>
    <w:rsid w:val="000256B3"/>
    <w:rsid w:val="000704D0"/>
    <w:rsid w:val="00081D5E"/>
    <w:rsid w:val="00085869"/>
    <w:rsid w:val="000863E0"/>
    <w:rsid w:val="00093A80"/>
    <w:rsid w:val="000A3FA4"/>
    <w:rsid w:val="000D1ED8"/>
    <w:rsid w:val="000D316A"/>
    <w:rsid w:val="0010072A"/>
    <w:rsid w:val="00102AD9"/>
    <w:rsid w:val="0014547C"/>
    <w:rsid w:val="00151701"/>
    <w:rsid w:val="00153D03"/>
    <w:rsid w:val="00165579"/>
    <w:rsid w:val="00172A27"/>
    <w:rsid w:val="00180F0C"/>
    <w:rsid w:val="0018160B"/>
    <w:rsid w:val="00185A7D"/>
    <w:rsid w:val="00195C8B"/>
    <w:rsid w:val="001A113A"/>
    <w:rsid w:val="001A18D0"/>
    <w:rsid w:val="001B4257"/>
    <w:rsid w:val="001C514D"/>
    <w:rsid w:val="001D2B21"/>
    <w:rsid w:val="001E0BB7"/>
    <w:rsid w:val="001F1E86"/>
    <w:rsid w:val="002114D2"/>
    <w:rsid w:val="00212E28"/>
    <w:rsid w:val="00236630"/>
    <w:rsid w:val="00261C4F"/>
    <w:rsid w:val="002725D3"/>
    <w:rsid w:val="002A135B"/>
    <w:rsid w:val="002A6104"/>
    <w:rsid w:val="002F646C"/>
    <w:rsid w:val="003034BF"/>
    <w:rsid w:val="00317A2B"/>
    <w:rsid w:val="0033155D"/>
    <w:rsid w:val="003408F9"/>
    <w:rsid w:val="0036085A"/>
    <w:rsid w:val="00387F55"/>
    <w:rsid w:val="003A641B"/>
    <w:rsid w:val="003A6528"/>
    <w:rsid w:val="003B65E5"/>
    <w:rsid w:val="003B6C6C"/>
    <w:rsid w:val="004304B6"/>
    <w:rsid w:val="00435D37"/>
    <w:rsid w:val="004739F7"/>
    <w:rsid w:val="00481ACA"/>
    <w:rsid w:val="00484BE9"/>
    <w:rsid w:val="00492B30"/>
    <w:rsid w:val="0049440B"/>
    <w:rsid w:val="004A22CA"/>
    <w:rsid w:val="004C0B23"/>
    <w:rsid w:val="004C43D3"/>
    <w:rsid w:val="004F038B"/>
    <w:rsid w:val="00511642"/>
    <w:rsid w:val="005171B0"/>
    <w:rsid w:val="00530037"/>
    <w:rsid w:val="0055540B"/>
    <w:rsid w:val="00571F4D"/>
    <w:rsid w:val="0059272E"/>
    <w:rsid w:val="005971DC"/>
    <w:rsid w:val="005A0B71"/>
    <w:rsid w:val="005C0561"/>
    <w:rsid w:val="005F4A06"/>
    <w:rsid w:val="005F71D2"/>
    <w:rsid w:val="00610D92"/>
    <w:rsid w:val="00621D88"/>
    <w:rsid w:val="00637B42"/>
    <w:rsid w:val="00642C22"/>
    <w:rsid w:val="00675DB0"/>
    <w:rsid w:val="006A04D6"/>
    <w:rsid w:val="006A5E17"/>
    <w:rsid w:val="006D1091"/>
    <w:rsid w:val="006D1743"/>
    <w:rsid w:val="007231AB"/>
    <w:rsid w:val="00725E3D"/>
    <w:rsid w:val="00735F10"/>
    <w:rsid w:val="007643C5"/>
    <w:rsid w:val="007740DF"/>
    <w:rsid w:val="007974C1"/>
    <w:rsid w:val="007A5FEB"/>
    <w:rsid w:val="007A6AA1"/>
    <w:rsid w:val="007A6C79"/>
    <w:rsid w:val="007B1893"/>
    <w:rsid w:val="007C41FB"/>
    <w:rsid w:val="007C60DB"/>
    <w:rsid w:val="0085321D"/>
    <w:rsid w:val="008A68D2"/>
    <w:rsid w:val="008A6FFB"/>
    <w:rsid w:val="008D7F7C"/>
    <w:rsid w:val="009019AC"/>
    <w:rsid w:val="009069BF"/>
    <w:rsid w:val="00917F5D"/>
    <w:rsid w:val="009343B5"/>
    <w:rsid w:val="00936EC9"/>
    <w:rsid w:val="00945B75"/>
    <w:rsid w:val="00962C9D"/>
    <w:rsid w:val="00966463"/>
    <w:rsid w:val="009738C7"/>
    <w:rsid w:val="009C1537"/>
    <w:rsid w:val="00A244BA"/>
    <w:rsid w:val="00A27F88"/>
    <w:rsid w:val="00A3014B"/>
    <w:rsid w:val="00A4179C"/>
    <w:rsid w:val="00A54C30"/>
    <w:rsid w:val="00A56F74"/>
    <w:rsid w:val="00A712DE"/>
    <w:rsid w:val="00A87B4C"/>
    <w:rsid w:val="00A96A0E"/>
    <w:rsid w:val="00AB341B"/>
    <w:rsid w:val="00AB7C29"/>
    <w:rsid w:val="00AE1C69"/>
    <w:rsid w:val="00AF5D71"/>
    <w:rsid w:val="00B1664B"/>
    <w:rsid w:val="00B21088"/>
    <w:rsid w:val="00B21D9E"/>
    <w:rsid w:val="00B41C3D"/>
    <w:rsid w:val="00B51CDD"/>
    <w:rsid w:val="00B7163D"/>
    <w:rsid w:val="00B83D57"/>
    <w:rsid w:val="00B91C70"/>
    <w:rsid w:val="00BA34F6"/>
    <w:rsid w:val="00BB0955"/>
    <w:rsid w:val="00BD2FE6"/>
    <w:rsid w:val="00C173AF"/>
    <w:rsid w:val="00C36FE3"/>
    <w:rsid w:val="00C408C3"/>
    <w:rsid w:val="00C41FAF"/>
    <w:rsid w:val="00C436CB"/>
    <w:rsid w:val="00C44806"/>
    <w:rsid w:val="00C604A8"/>
    <w:rsid w:val="00C6493B"/>
    <w:rsid w:val="00C82771"/>
    <w:rsid w:val="00C9040C"/>
    <w:rsid w:val="00CA0831"/>
    <w:rsid w:val="00CA408C"/>
    <w:rsid w:val="00CA45D7"/>
    <w:rsid w:val="00CB4241"/>
    <w:rsid w:val="00CB690F"/>
    <w:rsid w:val="00CC354E"/>
    <w:rsid w:val="00CD51AE"/>
    <w:rsid w:val="00CF2AE9"/>
    <w:rsid w:val="00CF72D9"/>
    <w:rsid w:val="00D04A6E"/>
    <w:rsid w:val="00D06F77"/>
    <w:rsid w:val="00D11A1C"/>
    <w:rsid w:val="00D15E07"/>
    <w:rsid w:val="00D40ECF"/>
    <w:rsid w:val="00D454A9"/>
    <w:rsid w:val="00D86B12"/>
    <w:rsid w:val="00D97072"/>
    <w:rsid w:val="00DD3D5B"/>
    <w:rsid w:val="00DE38A0"/>
    <w:rsid w:val="00DF3A6B"/>
    <w:rsid w:val="00E16FF2"/>
    <w:rsid w:val="00E447C3"/>
    <w:rsid w:val="00E83A87"/>
    <w:rsid w:val="00E927E0"/>
    <w:rsid w:val="00EC5446"/>
    <w:rsid w:val="00F05DF8"/>
    <w:rsid w:val="00F408C4"/>
    <w:rsid w:val="00F95EFD"/>
    <w:rsid w:val="00FA4053"/>
    <w:rsid w:val="00FB2BC3"/>
    <w:rsid w:val="00FC2504"/>
    <w:rsid w:val="00FE71B2"/>
    <w:rsid w:val="04902A8E"/>
    <w:rsid w:val="07FB36A6"/>
    <w:rsid w:val="08EC64B1"/>
    <w:rsid w:val="0E447C70"/>
    <w:rsid w:val="0F3F5F11"/>
    <w:rsid w:val="10345524"/>
    <w:rsid w:val="16FD2644"/>
    <w:rsid w:val="18322A41"/>
    <w:rsid w:val="19A03B9D"/>
    <w:rsid w:val="1EA56C7D"/>
    <w:rsid w:val="245A12B2"/>
    <w:rsid w:val="24FD0ABB"/>
    <w:rsid w:val="25A978F6"/>
    <w:rsid w:val="2728014B"/>
    <w:rsid w:val="296D0386"/>
    <w:rsid w:val="296F3889"/>
    <w:rsid w:val="29D9366D"/>
    <w:rsid w:val="2D311D35"/>
    <w:rsid w:val="2D537CEC"/>
    <w:rsid w:val="31F8678B"/>
    <w:rsid w:val="32B25BB9"/>
    <w:rsid w:val="32E023CB"/>
    <w:rsid w:val="32EE219B"/>
    <w:rsid w:val="370A1FDB"/>
    <w:rsid w:val="39FA26AE"/>
    <w:rsid w:val="3ADE61A4"/>
    <w:rsid w:val="3BF3026A"/>
    <w:rsid w:val="3D3A6003"/>
    <w:rsid w:val="42D2396A"/>
    <w:rsid w:val="48B956E0"/>
    <w:rsid w:val="49C62AFB"/>
    <w:rsid w:val="4CBD3239"/>
    <w:rsid w:val="50847E24"/>
    <w:rsid w:val="51A05024"/>
    <w:rsid w:val="570F0CE3"/>
    <w:rsid w:val="573D632F"/>
    <w:rsid w:val="67D94BCA"/>
    <w:rsid w:val="69837628"/>
    <w:rsid w:val="75E37678"/>
    <w:rsid w:val="766C04D6"/>
    <w:rsid w:val="76F81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3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A0831"/>
    <w:pPr>
      <w:tabs>
        <w:tab w:val="center" w:pos="4153"/>
        <w:tab w:val="right" w:pos="8306"/>
      </w:tabs>
      <w:snapToGrid w:val="0"/>
      <w:jc w:val="left"/>
    </w:pPr>
    <w:rPr>
      <w:sz w:val="18"/>
    </w:rPr>
  </w:style>
  <w:style w:type="paragraph" w:styleId="a4">
    <w:name w:val="header"/>
    <w:basedOn w:val="a"/>
    <w:qFormat/>
    <w:rsid w:val="00CA08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CA0831"/>
    <w:pPr>
      <w:jc w:val="left"/>
    </w:pPr>
    <w:rPr>
      <w:kern w:val="0"/>
      <w:sz w:val="24"/>
    </w:rPr>
  </w:style>
  <w:style w:type="table" w:styleId="a6">
    <w:name w:val="Table Grid"/>
    <w:basedOn w:val="a1"/>
    <w:uiPriority w:val="59"/>
    <w:rsid w:val="00CA083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CA0831"/>
    <w:rPr>
      <w:color w:val="2B2B2B"/>
      <w:u w:val="none"/>
    </w:rPr>
  </w:style>
  <w:style w:type="character" w:customStyle="1" w:styleId="font11">
    <w:name w:val="font11"/>
    <w:rsid w:val="00CA0831"/>
    <w:rPr>
      <w:rFonts w:ascii="宋体" w:eastAsia="宋体" w:hAnsi="宋体" w:cs="宋体" w:hint="eastAsia"/>
      <w:color w:val="000000"/>
      <w:sz w:val="21"/>
      <w:szCs w:val="21"/>
      <w:u w:val="none"/>
    </w:rPr>
  </w:style>
  <w:style w:type="character" w:customStyle="1" w:styleId="disabled">
    <w:name w:val="disabled"/>
    <w:rsid w:val="00CA0831"/>
    <w:rPr>
      <w:vanish/>
    </w:rPr>
  </w:style>
  <w:style w:type="character" w:customStyle="1" w:styleId="newicon">
    <w:name w:val="new_icon"/>
    <w:basedOn w:val="a0"/>
    <w:rsid w:val="00CA0831"/>
  </w:style>
  <w:style w:type="paragraph" w:customStyle="1" w:styleId="New">
    <w:name w:val="正文 New"/>
    <w:rsid w:val="00CA0831"/>
    <w:pPr>
      <w:widowControl w:val="0"/>
      <w:jc w:val="both"/>
    </w:pPr>
    <w:rPr>
      <w:kern w:val="2"/>
      <w:sz w:val="21"/>
      <w:szCs w:val="24"/>
    </w:rPr>
  </w:style>
  <w:style w:type="paragraph" w:styleId="a8">
    <w:name w:val="List Paragraph"/>
    <w:basedOn w:val="a"/>
    <w:uiPriority w:val="34"/>
    <w:qFormat/>
    <w:rsid w:val="00CA0831"/>
    <w:pPr>
      <w:ind w:firstLineChars="200" w:firstLine="420"/>
    </w:pPr>
    <w:rPr>
      <w:rFonts w:asciiTheme="minorHAnsi" w:eastAsiaTheme="minorEastAsia" w:hAnsiTheme="minorHAnsi" w:cstheme="minorBidi"/>
      <w:szCs w:val="22"/>
    </w:rPr>
  </w:style>
  <w:style w:type="paragraph" w:styleId="a9">
    <w:name w:val="Balloon Text"/>
    <w:basedOn w:val="a"/>
    <w:link w:val="Char"/>
    <w:rsid w:val="0001639E"/>
    <w:rPr>
      <w:sz w:val="18"/>
      <w:szCs w:val="18"/>
    </w:rPr>
  </w:style>
  <w:style w:type="character" w:customStyle="1" w:styleId="Char">
    <w:name w:val="批注框文本 Char"/>
    <w:basedOn w:val="a0"/>
    <w:link w:val="a9"/>
    <w:rsid w:val="0001639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jc w:val="left"/>
    </w:pPr>
    <w:rPr>
      <w:kern w:val="0"/>
      <w:sz w:val="24"/>
    </w:rPr>
  </w:style>
  <w:style w:type="table" w:styleId="a6">
    <w:name w:val="Table Grid"/>
    <w:basedOn w:val="a1"/>
    <w:uiPriority w:val="5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Pr>
      <w:color w:val="2B2B2B"/>
      <w:u w:val="none"/>
    </w:rPr>
  </w:style>
  <w:style w:type="character" w:customStyle="1" w:styleId="font11">
    <w:name w:val="font11"/>
    <w:rPr>
      <w:rFonts w:ascii="宋体" w:eastAsia="宋体" w:hAnsi="宋体" w:cs="宋体" w:hint="eastAsia"/>
      <w:color w:val="000000"/>
      <w:sz w:val="21"/>
      <w:szCs w:val="21"/>
      <w:u w:val="none"/>
    </w:rPr>
  </w:style>
  <w:style w:type="character" w:customStyle="1" w:styleId="disabled">
    <w:name w:val="disabled"/>
    <w:rPr>
      <w:vanish/>
    </w:rPr>
  </w:style>
  <w:style w:type="character" w:customStyle="1" w:styleId="newicon">
    <w:name w:val="new_icon"/>
    <w:basedOn w:val="a0"/>
  </w:style>
  <w:style w:type="paragraph" w:customStyle="1" w:styleId="New">
    <w:name w:val="正文 New"/>
    <w:pPr>
      <w:widowControl w:val="0"/>
      <w:jc w:val="both"/>
    </w:pPr>
    <w:rPr>
      <w:kern w:val="2"/>
      <w:sz w:val="21"/>
      <w:szCs w:val="24"/>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 w:type="paragraph" w:styleId="a9">
    <w:name w:val="Balloon Text"/>
    <w:basedOn w:val="a"/>
    <w:link w:val="Char"/>
    <w:rsid w:val="0001639E"/>
    <w:rPr>
      <w:sz w:val="18"/>
      <w:szCs w:val="18"/>
    </w:rPr>
  </w:style>
  <w:style w:type="character" w:customStyle="1" w:styleId="Char">
    <w:name w:val="批注框文本 Char"/>
    <w:basedOn w:val="a0"/>
    <w:link w:val="a9"/>
    <w:rsid w:val="0001639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80277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5881A-933F-4264-AD84-4074ED69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254</Words>
  <Characters>1448</Characters>
  <Application>Microsoft Office Word</Application>
  <DocSecurity>0</DocSecurity>
  <Lines>12</Lines>
  <Paragraphs>3</Paragraphs>
  <ScaleCrop>false</ScaleCrop>
  <Company>Microsoft</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黑龙江省监狱管理局</dc:title>
  <dc:creator>work</dc:creator>
  <cp:lastModifiedBy>大庆市人民医院 （主管）</cp:lastModifiedBy>
  <cp:revision>22</cp:revision>
  <cp:lastPrinted>2021-07-06T00:40:00Z</cp:lastPrinted>
  <dcterms:created xsi:type="dcterms:W3CDTF">2021-01-07T03:36:00Z</dcterms:created>
  <dcterms:modified xsi:type="dcterms:W3CDTF">2022-03-23T06:52:00Z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